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3295650</wp:posOffset>
                </wp:positionH>
                <wp:positionV relativeFrom="paragraph">
                  <wp:posOffset>1809750</wp:posOffset>
                </wp:positionV>
                <wp:extent cx="3505200" cy="2819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Default="000D61E8"/>
                          <w:p w:rsidR="008D4FA1" w:rsidRPr="00474A61" w:rsidRDefault="00330AB5" w:rsidP="00474A61">
                            <w:pPr>
                              <w:jc w:val="center"/>
                              <w:rPr>
                                <w:b/>
                                <w:sz w:val="56"/>
                                <w:szCs w:val="56"/>
                              </w:rPr>
                            </w:pPr>
                            <w:r>
                              <w:rPr>
                                <w:b/>
                                <w:sz w:val="56"/>
                                <w:szCs w:val="56"/>
                              </w:rPr>
                              <w:t>CGCA0416</w:t>
                            </w:r>
                          </w:p>
                          <w:p w:rsidR="008D4FA1" w:rsidRDefault="008D4FA1"/>
                          <w:p w:rsidR="008D4FA1" w:rsidRPr="00474A61" w:rsidRDefault="00CF6B42" w:rsidP="00CF6B42">
                            <w:pPr>
                              <w:spacing w:after="0" w:line="240" w:lineRule="auto"/>
                              <w:rPr>
                                <w:rFonts w:ascii="Arial" w:hAnsi="Arial" w:cs="Arial"/>
                                <w:b/>
                                <w:sz w:val="48"/>
                                <w:szCs w:val="48"/>
                              </w:rPr>
                            </w:pPr>
                            <w:r w:rsidRPr="00474A61">
                              <w:rPr>
                                <w:rFonts w:ascii="Arial" w:hAnsi="Arial" w:cs="Arial"/>
                                <w:b/>
                                <w:sz w:val="48"/>
                                <w:szCs w:val="48"/>
                              </w:rPr>
                              <w:t xml:space="preserve">Promote community action </w:t>
                            </w:r>
                            <w:r w:rsidR="00474A61" w:rsidRPr="00474A61">
                              <w:rPr>
                                <w:rFonts w:ascii="Arial" w:hAnsi="Arial" w:cs="Arial"/>
                                <w:b/>
                                <w:sz w:val="48"/>
                                <w:szCs w:val="48"/>
                              </w:rPr>
                              <w:t>to prepare for climate change and</w:t>
                            </w:r>
                            <w:r w:rsidRPr="00474A61">
                              <w:rPr>
                                <w:rFonts w:ascii="Arial" w:hAnsi="Arial" w:cs="Arial"/>
                                <w:b/>
                                <w:sz w:val="48"/>
                                <w:szCs w:val="48"/>
                              </w:rPr>
                              <w:t xml:space="preserve"> disaster risk reduction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59.5pt;margin-top:142.5pt;width:27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76tAIAAL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" filled="f" stroked="f">
                <v:textbox>
                  <w:txbxContent>
                    <w:p w:rsidR="000D61E8" w:rsidRDefault="000D61E8"/>
                    <w:p w:rsidR="008D4FA1" w:rsidRPr="00474A61" w:rsidRDefault="00330AB5" w:rsidP="00474A61">
                      <w:pPr>
                        <w:jc w:val="center"/>
                        <w:rPr>
                          <w:b/>
                          <w:sz w:val="56"/>
                          <w:szCs w:val="56"/>
                        </w:rPr>
                      </w:pPr>
                      <w:r>
                        <w:rPr>
                          <w:b/>
                          <w:sz w:val="56"/>
                          <w:szCs w:val="56"/>
                        </w:rPr>
                        <w:t>CGCA0416</w:t>
                      </w:r>
                    </w:p>
                    <w:p w:rsidR="008D4FA1" w:rsidRDefault="008D4FA1"/>
                    <w:p w:rsidR="008D4FA1" w:rsidRPr="00474A61" w:rsidRDefault="00CF6B42" w:rsidP="00CF6B42">
                      <w:pPr>
                        <w:spacing w:after="0" w:line="240" w:lineRule="auto"/>
                        <w:rPr>
                          <w:rFonts w:ascii="Arial" w:hAnsi="Arial" w:cs="Arial"/>
                          <w:b/>
                          <w:sz w:val="48"/>
                          <w:szCs w:val="48"/>
                        </w:rPr>
                      </w:pPr>
                      <w:r w:rsidRPr="00474A61">
                        <w:rPr>
                          <w:rFonts w:ascii="Arial" w:hAnsi="Arial" w:cs="Arial"/>
                          <w:b/>
                          <w:sz w:val="48"/>
                          <w:szCs w:val="48"/>
                        </w:rPr>
                        <w:t xml:space="preserve">Promote community action </w:t>
                      </w:r>
                      <w:r w:rsidR="00474A61" w:rsidRPr="00474A61">
                        <w:rPr>
                          <w:rFonts w:ascii="Arial" w:hAnsi="Arial" w:cs="Arial"/>
                          <w:b/>
                          <w:sz w:val="48"/>
                          <w:szCs w:val="48"/>
                        </w:rPr>
                        <w:t>to prepare for climate change and</w:t>
                      </w:r>
                      <w:r w:rsidRPr="00474A61">
                        <w:rPr>
                          <w:rFonts w:ascii="Arial" w:hAnsi="Arial" w:cs="Arial"/>
                          <w:b/>
                          <w:sz w:val="48"/>
                          <w:szCs w:val="48"/>
                        </w:rPr>
                        <w:t xml:space="preserve"> disaster risk reduction</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Level</w:t>
            </w:r>
          </w:p>
          <w:p w:rsidR="00DC70AE" w:rsidRPr="009A15B9" w:rsidRDefault="00DC70AE">
            <w:pPr>
              <w:rPr>
                <w:rFonts w:ascii="Arial" w:hAnsi="Arial" w:cs="Arial"/>
                <w:b/>
                <w:sz w:val="24"/>
                <w:szCs w:val="24"/>
              </w:rPr>
            </w:pPr>
          </w:p>
        </w:tc>
        <w:tc>
          <w:tcPr>
            <w:tcW w:w="5631" w:type="dxa"/>
          </w:tcPr>
          <w:p w:rsidR="00DC70AE" w:rsidRPr="009A15B9" w:rsidRDefault="00DC70AE">
            <w:pPr>
              <w:rPr>
                <w:rFonts w:ascii="Arial" w:hAnsi="Arial" w:cs="Arial"/>
                <w:sz w:val="24"/>
                <w:szCs w:val="24"/>
              </w:rPr>
            </w:pPr>
          </w:p>
          <w:p w:rsidR="00D72336" w:rsidRPr="009A15B9" w:rsidRDefault="00CF6B42">
            <w:pPr>
              <w:rPr>
                <w:rFonts w:ascii="Arial" w:hAnsi="Arial" w:cs="Arial"/>
                <w:sz w:val="24"/>
                <w:szCs w:val="24"/>
              </w:rPr>
            </w:pPr>
            <w:r w:rsidRPr="009A15B9">
              <w:rPr>
                <w:rFonts w:ascii="Arial" w:hAnsi="Arial" w:cs="Arial"/>
                <w:sz w:val="24"/>
                <w:szCs w:val="24"/>
              </w:rPr>
              <w:t>2</w:t>
            </w:r>
          </w:p>
        </w:tc>
      </w:tr>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Credit</w:t>
            </w:r>
          </w:p>
          <w:p w:rsidR="00DC70AE" w:rsidRPr="009A15B9" w:rsidRDefault="00DC70AE">
            <w:pPr>
              <w:rPr>
                <w:rFonts w:ascii="Arial" w:hAnsi="Arial" w:cs="Arial"/>
                <w:b/>
                <w:sz w:val="24"/>
                <w:szCs w:val="24"/>
              </w:rPr>
            </w:pPr>
          </w:p>
        </w:tc>
        <w:tc>
          <w:tcPr>
            <w:tcW w:w="5631" w:type="dxa"/>
          </w:tcPr>
          <w:p w:rsidR="00DC70AE" w:rsidRPr="009A15B9" w:rsidRDefault="00DC70AE">
            <w:pPr>
              <w:rPr>
                <w:rFonts w:ascii="Arial" w:hAnsi="Arial" w:cs="Arial"/>
                <w:sz w:val="24"/>
                <w:szCs w:val="24"/>
              </w:rPr>
            </w:pPr>
          </w:p>
          <w:p w:rsidR="00D72336" w:rsidRPr="009A15B9" w:rsidRDefault="00474A61">
            <w:pPr>
              <w:rPr>
                <w:rFonts w:ascii="Arial" w:hAnsi="Arial" w:cs="Arial"/>
                <w:sz w:val="24"/>
                <w:szCs w:val="24"/>
              </w:rPr>
            </w:pPr>
            <w:r>
              <w:rPr>
                <w:rFonts w:ascii="Arial" w:hAnsi="Arial" w:cs="Arial"/>
                <w:sz w:val="24"/>
                <w:szCs w:val="24"/>
              </w:rPr>
              <w:t>3</w:t>
            </w:r>
          </w:p>
        </w:tc>
      </w:tr>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Unit Descriptor</w:t>
            </w:r>
          </w:p>
          <w:p w:rsidR="00DC70AE" w:rsidRPr="009A15B9" w:rsidRDefault="00DC70AE">
            <w:pPr>
              <w:rPr>
                <w:rFonts w:ascii="Arial" w:hAnsi="Arial" w:cs="Arial"/>
                <w:b/>
                <w:sz w:val="24"/>
                <w:szCs w:val="24"/>
              </w:rPr>
            </w:pPr>
          </w:p>
        </w:tc>
        <w:tc>
          <w:tcPr>
            <w:tcW w:w="5631" w:type="dxa"/>
          </w:tcPr>
          <w:p w:rsidR="00DC70AE" w:rsidRPr="009A15B9" w:rsidRDefault="00DC70AE">
            <w:pPr>
              <w:rPr>
                <w:rFonts w:ascii="Arial" w:hAnsi="Arial" w:cs="Arial"/>
                <w:sz w:val="24"/>
                <w:szCs w:val="24"/>
              </w:rPr>
            </w:pPr>
          </w:p>
          <w:p w:rsidR="00CF6B42" w:rsidRPr="009A15B9" w:rsidRDefault="00CF6B42" w:rsidP="00CF6B42">
            <w:pPr>
              <w:rPr>
                <w:rFonts w:ascii="Arial" w:hAnsi="Arial" w:cs="Arial"/>
                <w:sz w:val="24"/>
                <w:szCs w:val="24"/>
              </w:rPr>
            </w:pPr>
            <w:r w:rsidRPr="009A15B9">
              <w:rPr>
                <w:rFonts w:ascii="Arial" w:hAnsi="Arial" w:cs="Arial"/>
                <w:sz w:val="24"/>
                <w:szCs w:val="24"/>
              </w:rPr>
              <w:t>This unit describes the performance outcomes, skills and knowledge required to describe ways in which local communities can be assisted to prepare action plans for reducing risks from disasters and climate change.</w:t>
            </w:r>
          </w:p>
          <w:p w:rsidR="007A35C6" w:rsidRPr="009A15B9" w:rsidRDefault="007A35C6" w:rsidP="00DA7681">
            <w:pPr>
              <w:autoSpaceDE w:val="0"/>
              <w:autoSpaceDN w:val="0"/>
              <w:adjustRightInd w:val="0"/>
              <w:rPr>
                <w:rFonts w:ascii="Arial" w:hAnsi="Arial" w:cs="Arial"/>
                <w:sz w:val="24"/>
                <w:szCs w:val="24"/>
              </w:rPr>
            </w:pPr>
          </w:p>
        </w:tc>
      </w:tr>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Pre-requisite</w:t>
            </w:r>
          </w:p>
          <w:p w:rsidR="00DC70AE" w:rsidRPr="009A15B9" w:rsidRDefault="00DC70AE">
            <w:pPr>
              <w:rPr>
                <w:rFonts w:ascii="Arial" w:hAnsi="Arial" w:cs="Arial"/>
                <w:b/>
                <w:sz w:val="24"/>
                <w:szCs w:val="24"/>
              </w:rPr>
            </w:pPr>
          </w:p>
        </w:tc>
        <w:tc>
          <w:tcPr>
            <w:tcW w:w="5631" w:type="dxa"/>
          </w:tcPr>
          <w:p w:rsidR="00D72336" w:rsidRDefault="00D72336" w:rsidP="008D4FA1">
            <w:pPr>
              <w:rPr>
                <w:rFonts w:ascii="Arial" w:hAnsi="Arial" w:cs="Arial"/>
                <w:sz w:val="24"/>
                <w:szCs w:val="24"/>
              </w:rPr>
            </w:pPr>
          </w:p>
          <w:p w:rsidR="00330AB5" w:rsidRDefault="00330AB5" w:rsidP="00330AB5">
            <w:pPr>
              <w:rPr>
                <w:rFonts w:ascii="Tahoma" w:hAnsi="Tahoma" w:cs="Tahoma"/>
                <w:sz w:val="24"/>
                <w:szCs w:val="24"/>
              </w:rPr>
            </w:pPr>
            <w:r>
              <w:rPr>
                <w:rFonts w:ascii="Tahoma" w:hAnsi="Tahoma" w:cs="Tahoma"/>
                <w:sz w:val="24"/>
                <w:szCs w:val="24"/>
              </w:rPr>
              <w:t>CGHR0116, CGCK0216, CGCV0316, CGCC0416, CGCE0516, CGMC0616, CGCA0716, CGHV0116, CGCR0216, CGRM0316.</w:t>
            </w:r>
          </w:p>
          <w:p w:rsidR="00474A61" w:rsidRPr="009A15B9" w:rsidRDefault="00474A61" w:rsidP="008D4FA1">
            <w:pPr>
              <w:rPr>
                <w:rFonts w:ascii="Arial" w:hAnsi="Arial" w:cs="Arial"/>
                <w:sz w:val="24"/>
                <w:szCs w:val="24"/>
              </w:rPr>
            </w:pPr>
          </w:p>
        </w:tc>
      </w:tr>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Co – requisite</w:t>
            </w:r>
          </w:p>
          <w:p w:rsidR="00DC70AE" w:rsidRPr="009A15B9" w:rsidRDefault="00DC70AE">
            <w:pPr>
              <w:rPr>
                <w:rFonts w:ascii="Arial" w:hAnsi="Arial" w:cs="Arial"/>
                <w:b/>
                <w:sz w:val="24"/>
                <w:szCs w:val="24"/>
              </w:rPr>
            </w:pPr>
          </w:p>
        </w:tc>
        <w:tc>
          <w:tcPr>
            <w:tcW w:w="5631" w:type="dxa"/>
          </w:tcPr>
          <w:p w:rsidR="00DC70AE" w:rsidRPr="009A15B9" w:rsidRDefault="00DC70AE">
            <w:pPr>
              <w:rPr>
                <w:rFonts w:ascii="Arial" w:hAnsi="Arial" w:cs="Arial"/>
                <w:sz w:val="24"/>
                <w:szCs w:val="24"/>
              </w:rPr>
            </w:pPr>
          </w:p>
          <w:p w:rsidR="00CF6B42" w:rsidRPr="009A15B9" w:rsidRDefault="00474A61" w:rsidP="00CF6B42">
            <w:pPr>
              <w:rPr>
                <w:rFonts w:ascii="Arial" w:hAnsi="Arial" w:cs="Arial"/>
                <w:sz w:val="24"/>
                <w:szCs w:val="24"/>
              </w:rPr>
            </w:pPr>
            <w:r>
              <w:rPr>
                <w:rFonts w:ascii="Arial" w:hAnsi="Arial" w:cs="Arial"/>
                <w:sz w:val="24"/>
                <w:szCs w:val="24"/>
              </w:rPr>
              <w:t>Nil</w:t>
            </w:r>
          </w:p>
          <w:p w:rsidR="00D72336" w:rsidRPr="009A15B9" w:rsidRDefault="00D72336">
            <w:pPr>
              <w:rPr>
                <w:rFonts w:ascii="Arial" w:hAnsi="Arial" w:cs="Arial"/>
                <w:sz w:val="24"/>
                <w:szCs w:val="24"/>
              </w:rPr>
            </w:pPr>
          </w:p>
        </w:tc>
      </w:tr>
      <w:tr w:rsidR="00DC70AE" w:rsidRPr="009A15B9" w:rsidTr="00B23CBC">
        <w:tc>
          <w:tcPr>
            <w:tcW w:w="3945" w:type="dxa"/>
          </w:tcPr>
          <w:p w:rsidR="00DC70AE" w:rsidRPr="009A15B9" w:rsidRDefault="00DC70AE" w:rsidP="00032942">
            <w:pPr>
              <w:autoSpaceDE w:val="0"/>
              <w:autoSpaceDN w:val="0"/>
              <w:adjustRightInd w:val="0"/>
              <w:rPr>
                <w:rFonts w:ascii="Arial" w:hAnsi="Arial" w:cs="Arial"/>
                <w:b/>
                <w:sz w:val="24"/>
                <w:szCs w:val="24"/>
              </w:rPr>
            </w:pPr>
            <w:r w:rsidRPr="009A15B9">
              <w:rPr>
                <w:rFonts w:ascii="Arial" w:hAnsi="Arial" w:cs="Arial"/>
                <w:b/>
                <w:sz w:val="24"/>
                <w:szCs w:val="24"/>
              </w:rPr>
              <w:t>ELEMENT</w:t>
            </w:r>
          </w:p>
          <w:p w:rsidR="002D04F8" w:rsidRPr="009A15B9" w:rsidRDefault="002D04F8" w:rsidP="00CF6B42">
            <w:pPr>
              <w:autoSpaceDE w:val="0"/>
              <w:autoSpaceDN w:val="0"/>
              <w:adjustRightInd w:val="0"/>
              <w:rPr>
                <w:rFonts w:ascii="Arial" w:hAnsi="Arial" w:cs="Arial"/>
                <w:bCs/>
                <w:sz w:val="24"/>
                <w:szCs w:val="24"/>
              </w:rPr>
            </w:pPr>
          </w:p>
          <w:p w:rsidR="00CF6B42" w:rsidRPr="009A15B9" w:rsidRDefault="00CF6B42" w:rsidP="00CF6B42">
            <w:pPr>
              <w:pStyle w:val="ListParagraph"/>
              <w:numPr>
                <w:ilvl w:val="0"/>
                <w:numId w:val="12"/>
              </w:numPr>
              <w:tabs>
                <w:tab w:val="left" w:pos="284"/>
              </w:tabs>
              <w:autoSpaceDE w:val="0"/>
              <w:autoSpaceDN w:val="0"/>
              <w:adjustRightInd w:val="0"/>
              <w:rPr>
                <w:rFonts w:ascii="Arial" w:hAnsi="Arial" w:cs="Arial"/>
                <w:sz w:val="24"/>
                <w:szCs w:val="24"/>
              </w:rPr>
            </w:pPr>
            <w:r w:rsidRPr="009A15B9">
              <w:rPr>
                <w:rFonts w:ascii="Arial" w:hAnsi="Arial" w:cs="Arial"/>
                <w:sz w:val="24"/>
                <w:szCs w:val="24"/>
              </w:rPr>
              <w:t>Outline steps to mobilize communities for climate change adaptation and disaster risk reduction.</w:t>
            </w: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0F3D42" w:rsidP="00CF6B42">
            <w:pPr>
              <w:pStyle w:val="ListParagraph"/>
              <w:numPr>
                <w:ilvl w:val="0"/>
                <w:numId w:val="12"/>
              </w:numPr>
              <w:tabs>
                <w:tab w:val="left" w:pos="284"/>
              </w:tabs>
              <w:autoSpaceDE w:val="0"/>
              <w:autoSpaceDN w:val="0"/>
              <w:adjustRightInd w:val="0"/>
              <w:rPr>
                <w:rFonts w:ascii="Arial" w:hAnsi="Arial" w:cs="Arial"/>
                <w:sz w:val="24"/>
                <w:szCs w:val="24"/>
              </w:rPr>
            </w:pPr>
            <w:r>
              <w:rPr>
                <w:rFonts w:ascii="Arial" w:hAnsi="Arial" w:cs="Arial"/>
                <w:sz w:val="24"/>
                <w:szCs w:val="24"/>
              </w:rPr>
              <w:t xml:space="preserve"> </w:t>
            </w:r>
            <w:r w:rsidR="00CF6B42" w:rsidRPr="009A15B9">
              <w:rPr>
                <w:rFonts w:ascii="Arial" w:hAnsi="Arial" w:cs="Arial"/>
                <w:sz w:val="24"/>
                <w:szCs w:val="24"/>
              </w:rPr>
              <w:t xml:space="preserve">Outline ways in which government agencies and NGOs can help communities to prepare for climate change and disaster risk reduction. </w:t>
            </w: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Pr="009A15B9" w:rsidRDefault="00CF6B42" w:rsidP="00CF6B42">
            <w:pPr>
              <w:tabs>
                <w:tab w:val="left" w:pos="284"/>
              </w:tabs>
              <w:autoSpaceDE w:val="0"/>
              <w:autoSpaceDN w:val="0"/>
              <w:adjustRightInd w:val="0"/>
              <w:rPr>
                <w:rFonts w:ascii="Arial" w:hAnsi="Arial" w:cs="Arial"/>
                <w:sz w:val="24"/>
                <w:szCs w:val="24"/>
              </w:rPr>
            </w:pPr>
          </w:p>
          <w:p w:rsidR="00CF6B42" w:rsidRDefault="00CF6B42" w:rsidP="00CF6B42">
            <w:pPr>
              <w:tabs>
                <w:tab w:val="left" w:pos="284"/>
              </w:tabs>
              <w:autoSpaceDE w:val="0"/>
              <w:autoSpaceDN w:val="0"/>
              <w:adjustRightInd w:val="0"/>
              <w:rPr>
                <w:rFonts w:ascii="Arial" w:hAnsi="Arial" w:cs="Arial"/>
                <w:sz w:val="24"/>
                <w:szCs w:val="24"/>
              </w:rPr>
            </w:pPr>
          </w:p>
          <w:p w:rsidR="00474A61" w:rsidRDefault="00474A61" w:rsidP="00CF6B42">
            <w:pPr>
              <w:tabs>
                <w:tab w:val="left" w:pos="284"/>
              </w:tabs>
              <w:autoSpaceDE w:val="0"/>
              <w:autoSpaceDN w:val="0"/>
              <w:adjustRightInd w:val="0"/>
              <w:rPr>
                <w:rFonts w:ascii="Arial" w:hAnsi="Arial" w:cs="Arial"/>
                <w:sz w:val="24"/>
                <w:szCs w:val="24"/>
              </w:rPr>
            </w:pPr>
          </w:p>
          <w:p w:rsidR="00474A61" w:rsidRDefault="00474A61" w:rsidP="00CF6B42">
            <w:pPr>
              <w:tabs>
                <w:tab w:val="left" w:pos="284"/>
              </w:tabs>
              <w:autoSpaceDE w:val="0"/>
              <w:autoSpaceDN w:val="0"/>
              <w:adjustRightInd w:val="0"/>
              <w:rPr>
                <w:rFonts w:ascii="Arial" w:hAnsi="Arial" w:cs="Arial"/>
                <w:sz w:val="24"/>
                <w:szCs w:val="24"/>
              </w:rPr>
            </w:pPr>
          </w:p>
          <w:p w:rsidR="000F3D42" w:rsidRDefault="000F3D42" w:rsidP="00CF6B42">
            <w:pPr>
              <w:tabs>
                <w:tab w:val="left" w:pos="284"/>
              </w:tabs>
              <w:autoSpaceDE w:val="0"/>
              <w:autoSpaceDN w:val="0"/>
              <w:adjustRightInd w:val="0"/>
              <w:rPr>
                <w:rFonts w:ascii="Arial" w:hAnsi="Arial" w:cs="Arial"/>
                <w:sz w:val="24"/>
                <w:szCs w:val="24"/>
              </w:rPr>
            </w:pPr>
          </w:p>
          <w:p w:rsidR="000F3D42" w:rsidRDefault="000F3D42" w:rsidP="00CF6B42">
            <w:pPr>
              <w:tabs>
                <w:tab w:val="left" w:pos="284"/>
              </w:tabs>
              <w:autoSpaceDE w:val="0"/>
              <w:autoSpaceDN w:val="0"/>
              <w:adjustRightInd w:val="0"/>
              <w:rPr>
                <w:rFonts w:ascii="Arial" w:hAnsi="Arial" w:cs="Arial"/>
                <w:sz w:val="24"/>
                <w:szCs w:val="24"/>
              </w:rPr>
            </w:pPr>
          </w:p>
          <w:p w:rsidR="000F3D42" w:rsidRDefault="000F3D42" w:rsidP="00CF6B42">
            <w:pPr>
              <w:tabs>
                <w:tab w:val="left" w:pos="284"/>
              </w:tabs>
              <w:autoSpaceDE w:val="0"/>
              <w:autoSpaceDN w:val="0"/>
              <w:adjustRightInd w:val="0"/>
              <w:rPr>
                <w:rFonts w:ascii="Arial" w:hAnsi="Arial" w:cs="Arial"/>
                <w:sz w:val="24"/>
                <w:szCs w:val="24"/>
              </w:rPr>
            </w:pPr>
          </w:p>
          <w:p w:rsidR="000F3D42" w:rsidRDefault="000F3D42" w:rsidP="00CF6B42">
            <w:pPr>
              <w:tabs>
                <w:tab w:val="left" w:pos="284"/>
              </w:tabs>
              <w:autoSpaceDE w:val="0"/>
              <w:autoSpaceDN w:val="0"/>
              <w:adjustRightInd w:val="0"/>
              <w:rPr>
                <w:rFonts w:ascii="Arial" w:hAnsi="Arial" w:cs="Arial"/>
                <w:sz w:val="24"/>
                <w:szCs w:val="24"/>
              </w:rPr>
            </w:pPr>
          </w:p>
          <w:p w:rsidR="000F3D42" w:rsidRDefault="000F3D42" w:rsidP="00CF6B42">
            <w:pPr>
              <w:tabs>
                <w:tab w:val="left" w:pos="284"/>
              </w:tabs>
              <w:autoSpaceDE w:val="0"/>
              <w:autoSpaceDN w:val="0"/>
              <w:adjustRightInd w:val="0"/>
              <w:rPr>
                <w:rFonts w:ascii="Arial" w:hAnsi="Arial" w:cs="Arial"/>
                <w:sz w:val="24"/>
                <w:szCs w:val="24"/>
              </w:rPr>
            </w:pPr>
          </w:p>
          <w:p w:rsidR="000F3D42" w:rsidRDefault="000F3D42" w:rsidP="00CF6B42">
            <w:pPr>
              <w:tabs>
                <w:tab w:val="left" w:pos="284"/>
              </w:tabs>
              <w:autoSpaceDE w:val="0"/>
              <w:autoSpaceDN w:val="0"/>
              <w:adjustRightInd w:val="0"/>
              <w:rPr>
                <w:rFonts w:ascii="Arial" w:hAnsi="Arial" w:cs="Arial"/>
                <w:sz w:val="24"/>
                <w:szCs w:val="24"/>
              </w:rPr>
            </w:pPr>
          </w:p>
          <w:p w:rsidR="000F3D42" w:rsidRDefault="000F3D42" w:rsidP="00CF6B42">
            <w:pPr>
              <w:tabs>
                <w:tab w:val="left" w:pos="284"/>
              </w:tabs>
              <w:autoSpaceDE w:val="0"/>
              <w:autoSpaceDN w:val="0"/>
              <w:adjustRightInd w:val="0"/>
              <w:rPr>
                <w:rFonts w:ascii="Arial" w:hAnsi="Arial" w:cs="Arial"/>
                <w:sz w:val="24"/>
                <w:szCs w:val="24"/>
              </w:rPr>
            </w:pPr>
          </w:p>
          <w:p w:rsidR="00CF6B42" w:rsidRPr="009A15B9" w:rsidRDefault="00CF6B42" w:rsidP="00CF6B42">
            <w:pPr>
              <w:numPr>
                <w:ilvl w:val="0"/>
                <w:numId w:val="12"/>
              </w:numPr>
              <w:autoSpaceDE w:val="0"/>
              <w:autoSpaceDN w:val="0"/>
              <w:adjustRightInd w:val="0"/>
              <w:rPr>
                <w:rFonts w:ascii="Arial" w:hAnsi="Arial" w:cs="Arial"/>
                <w:sz w:val="24"/>
                <w:szCs w:val="24"/>
              </w:rPr>
            </w:pPr>
            <w:r w:rsidRPr="009A15B9">
              <w:rPr>
                <w:rFonts w:ascii="Arial" w:hAnsi="Arial" w:cs="Arial"/>
                <w:sz w:val="24"/>
                <w:szCs w:val="24"/>
              </w:rPr>
              <w:t xml:space="preserve">Prepare action plans </w:t>
            </w:r>
            <w:r w:rsidR="00F26F32">
              <w:rPr>
                <w:rFonts w:ascii="Arial" w:hAnsi="Arial" w:cs="Arial"/>
                <w:sz w:val="24"/>
                <w:szCs w:val="24"/>
              </w:rPr>
              <w:t xml:space="preserve">at local level </w:t>
            </w:r>
            <w:bookmarkStart w:id="0" w:name="_GoBack"/>
            <w:bookmarkEnd w:id="0"/>
            <w:r w:rsidRPr="009A15B9">
              <w:rPr>
                <w:rFonts w:ascii="Arial" w:hAnsi="Arial" w:cs="Arial"/>
                <w:sz w:val="24"/>
                <w:szCs w:val="24"/>
              </w:rPr>
              <w:t xml:space="preserve">for reducing risks from disasters and climate change </w:t>
            </w:r>
          </w:p>
          <w:p w:rsidR="00CF6B42" w:rsidRPr="009A15B9" w:rsidRDefault="00CF6B42" w:rsidP="00CF6B42">
            <w:pPr>
              <w:autoSpaceDE w:val="0"/>
              <w:autoSpaceDN w:val="0"/>
              <w:adjustRightInd w:val="0"/>
              <w:rPr>
                <w:rFonts w:ascii="Arial" w:hAnsi="Arial" w:cs="Arial"/>
                <w:bCs/>
                <w:sz w:val="24"/>
                <w:szCs w:val="24"/>
              </w:rPr>
            </w:pPr>
          </w:p>
        </w:tc>
        <w:tc>
          <w:tcPr>
            <w:tcW w:w="5631" w:type="dxa"/>
          </w:tcPr>
          <w:p w:rsidR="00DC70AE" w:rsidRPr="009A15B9" w:rsidRDefault="00DC70AE" w:rsidP="00032942">
            <w:pPr>
              <w:autoSpaceDE w:val="0"/>
              <w:autoSpaceDN w:val="0"/>
              <w:adjustRightInd w:val="0"/>
              <w:rPr>
                <w:rFonts w:ascii="Arial" w:hAnsi="Arial" w:cs="Arial"/>
                <w:b/>
                <w:sz w:val="24"/>
                <w:szCs w:val="24"/>
              </w:rPr>
            </w:pPr>
            <w:r w:rsidRPr="009A15B9">
              <w:rPr>
                <w:rFonts w:ascii="Arial" w:hAnsi="Arial" w:cs="Arial"/>
                <w:b/>
                <w:sz w:val="24"/>
                <w:szCs w:val="24"/>
              </w:rPr>
              <w:t>PERFO</w:t>
            </w:r>
            <w:r w:rsidR="00474A61">
              <w:rPr>
                <w:rFonts w:ascii="Arial" w:hAnsi="Arial" w:cs="Arial"/>
                <w:b/>
                <w:sz w:val="24"/>
                <w:szCs w:val="24"/>
              </w:rPr>
              <w:t>R</w:t>
            </w:r>
            <w:r w:rsidRPr="009A15B9">
              <w:rPr>
                <w:rFonts w:ascii="Arial" w:hAnsi="Arial" w:cs="Arial"/>
                <w:b/>
                <w:sz w:val="24"/>
                <w:szCs w:val="24"/>
              </w:rPr>
              <w:t>MANCE CRITERIA</w:t>
            </w:r>
          </w:p>
          <w:p w:rsidR="00DC70AE" w:rsidRPr="009A15B9" w:rsidRDefault="00DC70AE" w:rsidP="00032942">
            <w:pPr>
              <w:rPr>
                <w:rFonts w:ascii="Arial" w:hAnsi="Arial" w:cs="Arial"/>
                <w:sz w:val="24"/>
                <w:szCs w:val="24"/>
              </w:rPr>
            </w:pPr>
          </w:p>
          <w:p w:rsidR="00CF6B42" w:rsidRPr="00474A61" w:rsidRDefault="00474A61" w:rsidP="00474A61">
            <w:pPr>
              <w:pStyle w:val="ListParagraph"/>
              <w:numPr>
                <w:ilvl w:val="1"/>
                <w:numId w:val="35"/>
              </w:numPr>
              <w:autoSpaceDE w:val="0"/>
              <w:autoSpaceDN w:val="0"/>
              <w:adjustRightInd w:val="0"/>
              <w:ind w:left="591" w:hanging="591"/>
              <w:rPr>
                <w:rFonts w:ascii="Arial" w:hAnsi="Arial" w:cs="Arial"/>
                <w:sz w:val="24"/>
                <w:szCs w:val="24"/>
              </w:rPr>
            </w:pPr>
            <w:r>
              <w:rPr>
                <w:rFonts w:ascii="Arial" w:hAnsi="Arial" w:cs="Arial"/>
                <w:sz w:val="24"/>
                <w:szCs w:val="24"/>
              </w:rPr>
              <w:t>T</w:t>
            </w:r>
            <w:r w:rsidR="00CF6B42" w:rsidRPr="00474A61">
              <w:rPr>
                <w:rFonts w:ascii="Arial" w:hAnsi="Arial" w:cs="Arial"/>
                <w:sz w:val="24"/>
                <w:szCs w:val="24"/>
              </w:rPr>
              <w:t xml:space="preserve">he primary roles and responsibilities of a </w:t>
            </w:r>
            <w:r w:rsidR="00CF6B42" w:rsidRPr="00474A61">
              <w:rPr>
                <w:rFonts w:ascii="Arial" w:hAnsi="Arial" w:cs="Arial"/>
                <w:b/>
                <w:i/>
                <w:sz w:val="24"/>
                <w:szCs w:val="24"/>
              </w:rPr>
              <w:t>Community Disaster and Climate Change Committee (CDCCC)</w:t>
            </w:r>
            <w:r>
              <w:rPr>
                <w:rFonts w:ascii="Arial" w:hAnsi="Arial" w:cs="Arial"/>
                <w:b/>
                <w:i/>
                <w:sz w:val="24"/>
                <w:szCs w:val="24"/>
              </w:rPr>
              <w:t xml:space="preserve"> </w:t>
            </w:r>
            <w:r>
              <w:rPr>
                <w:rFonts w:ascii="Arial" w:hAnsi="Arial" w:cs="Arial"/>
                <w:sz w:val="24"/>
                <w:szCs w:val="24"/>
              </w:rPr>
              <w:t>are identified.</w:t>
            </w:r>
          </w:p>
          <w:p w:rsidR="00474A61" w:rsidRPr="00474A61" w:rsidRDefault="00474A61" w:rsidP="00474A61">
            <w:pPr>
              <w:pStyle w:val="ListParagraph"/>
              <w:numPr>
                <w:ilvl w:val="1"/>
                <w:numId w:val="35"/>
              </w:numPr>
              <w:autoSpaceDE w:val="0"/>
              <w:autoSpaceDN w:val="0"/>
              <w:adjustRightInd w:val="0"/>
              <w:ind w:left="591" w:hanging="591"/>
              <w:rPr>
                <w:rFonts w:ascii="Arial" w:hAnsi="Arial" w:cs="Arial"/>
                <w:sz w:val="24"/>
                <w:szCs w:val="24"/>
              </w:rPr>
            </w:pPr>
            <w:r>
              <w:rPr>
                <w:rFonts w:ascii="Arial" w:hAnsi="Arial" w:cs="Arial"/>
                <w:sz w:val="24"/>
                <w:szCs w:val="24"/>
              </w:rPr>
              <w:t xml:space="preserve">Links between </w:t>
            </w:r>
            <w:r w:rsidRPr="009A15B9">
              <w:rPr>
                <w:rFonts w:ascii="Arial" w:hAnsi="Arial" w:cs="Arial"/>
                <w:b/>
                <w:i/>
                <w:sz w:val="24"/>
                <w:szCs w:val="24"/>
              </w:rPr>
              <w:t>community, provincial and national agencies</w:t>
            </w:r>
            <w:r w:rsidRPr="009A15B9">
              <w:rPr>
                <w:rFonts w:ascii="Arial" w:hAnsi="Arial" w:cs="Arial"/>
                <w:sz w:val="24"/>
                <w:szCs w:val="24"/>
              </w:rPr>
              <w:t xml:space="preserve"> involved in climate change adaptation and disaster risk reduction</w:t>
            </w:r>
            <w:r>
              <w:rPr>
                <w:rFonts w:ascii="Arial" w:hAnsi="Arial" w:cs="Arial"/>
                <w:sz w:val="24"/>
                <w:szCs w:val="24"/>
              </w:rPr>
              <w:t xml:space="preserve"> are stated.</w:t>
            </w:r>
          </w:p>
          <w:p w:rsidR="008D4FA1" w:rsidRPr="009A15B9" w:rsidRDefault="008D4FA1" w:rsidP="008D4FA1">
            <w:pPr>
              <w:pStyle w:val="List2"/>
              <w:ind w:left="576" w:hanging="576"/>
              <w:rPr>
                <w:rFonts w:ascii="Arial" w:hAnsi="Arial" w:cs="Arial"/>
                <w:sz w:val="24"/>
                <w:szCs w:val="24"/>
              </w:rPr>
            </w:pPr>
          </w:p>
          <w:p w:rsidR="00CF6B42" w:rsidRDefault="00474A61" w:rsidP="00474A61">
            <w:pPr>
              <w:pStyle w:val="ListParagraph"/>
              <w:numPr>
                <w:ilvl w:val="1"/>
                <w:numId w:val="36"/>
              </w:numPr>
              <w:autoSpaceDE w:val="0"/>
              <w:autoSpaceDN w:val="0"/>
              <w:adjustRightInd w:val="0"/>
              <w:ind w:left="591" w:hanging="591"/>
              <w:rPr>
                <w:rFonts w:ascii="Arial" w:hAnsi="Arial" w:cs="Arial"/>
                <w:sz w:val="24"/>
                <w:szCs w:val="24"/>
              </w:rPr>
            </w:pPr>
            <w:r>
              <w:rPr>
                <w:rFonts w:ascii="Arial" w:hAnsi="Arial" w:cs="Arial"/>
                <w:sz w:val="24"/>
                <w:szCs w:val="24"/>
              </w:rPr>
              <w:t>T</w:t>
            </w:r>
            <w:r w:rsidR="00CF6B42" w:rsidRPr="00474A61">
              <w:rPr>
                <w:rFonts w:ascii="Arial" w:hAnsi="Arial" w:cs="Arial"/>
                <w:sz w:val="24"/>
                <w:szCs w:val="24"/>
              </w:rPr>
              <w:t xml:space="preserve">he </w:t>
            </w:r>
            <w:r w:rsidR="00CF6B42" w:rsidRPr="00474A61">
              <w:rPr>
                <w:rFonts w:ascii="Arial" w:hAnsi="Arial" w:cs="Arial"/>
                <w:b/>
                <w:i/>
                <w:sz w:val="24"/>
                <w:szCs w:val="24"/>
              </w:rPr>
              <w:t>government agencies</w:t>
            </w:r>
            <w:r>
              <w:rPr>
                <w:rFonts w:ascii="Arial" w:hAnsi="Arial" w:cs="Arial"/>
                <w:sz w:val="24"/>
                <w:szCs w:val="24"/>
              </w:rPr>
              <w:t xml:space="preserve"> </w:t>
            </w:r>
            <w:r w:rsidR="00CF6B42" w:rsidRPr="00474A61">
              <w:rPr>
                <w:rFonts w:ascii="Arial" w:hAnsi="Arial" w:cs="Arial"/>
                <w:sz w:val="24"/>
                <w:szCs w:val="24"/>
              </w:rPr>
              <w:t xml:space="preserve">helping communities to prepare for climate change and disaster risk reduction </w:t>
            </w:r>
            <w:r>
              <w:rPr>
                <w:rFonts w:ascii="Arial" w:hAnsi="Arial" w:cs="Arial"/>
                <w:sz w:val="24"/>
                <w:szCs w:val="24"/>
              </w:rPr>
              <w:t xml:space="preserve">are identified, and methods of contacting them are demonstrated. </w:t>
            </w:r>
            <w:r w:rsidR="00CF6B42" w:rsidRPr="00474A61">
              <w:rPr>
                <w:rFonts w:ascii="Arial" w:hAnsi="Arial" w:cs="Arial"/>
                <w:sz w:val="24"/>
                <w:szCs w:val="24"/>
              </w:rPr>
              <w:t xml:space="preserve"> </w:t>
            </w:r>
          </w:p>
          <w:p w:rsidR="00474A61" w:rsidRDefault="00474A61" w:rsidP="00474A61">
            <w:pPr>
              <w:pStyle w:val="ListParagraph"/>
              <w:numPr>
                <w:ilvl w:val="1"/>
                <w:numId w:val="36"/>
              </w:numPr>
              <w:autoSpaceDE w:val="0"/>
              <w:autoSpaceDN w:val="0"/>
              <w:adjustRightInd w:val="0"/>
              <w:ind w:left="591" w:hanging="591"/>
              <w:rPr>
                <w:rFonts w:ascii="Arial" w:hAnsi="Arial" w:cs="Arial"/>
                <w:sz w:val="24"/>
                <w:szCs w:val="24"/>
              </w:rPr>
            </w:pPr>
            <w:r>
              <w:rPr>
                <w:rFonts w:ascii="Arial" w:hAnsi="Arial" w:cs="Arial"/>
                <w:sz w:val="24"/>
                <w:szCs w:val="24"/>
              </w:rPr>
              <w:t>T</w:t>
            </w:r>
            <w:r w:rsidRPr="009A15B9">
              <w:rPr>
                <w:rFonts w:ascii="Arial" w:hAnsi="Arial" w:cs="Arial"/>
                <w:sz w:val="24"/>
                <w:szCs w:val="24"/>
              </w:rPr>
              <w:t xml:space="preserve">he various </w:t>
            </w:r>
            <w:r w:rsidRPr="009A15B9">
              <w:rPr>
                <w:rFonts w:ascii="Arial" w:hAnsi="Arial" w:cs="Arial"/>
                <w:b/>
                <w:i/>
                <w:sz w:val="24"/>
                <w:szCs w:val="24"/>
              </w:rPr>
              <w:t>NGOs</w:t>
            </w:r>
            <w:r w:rsidRPr="009A15B9">
              <w:rPr>
                <w:rFonts w:ascii="Arial" w:hAnsi="Arial" w:cs="Arial"/>
                <w:sz w:val="24"/>
                <w:szCs w:val="24"/>
              </w:rPr>
              <w:t xml:space="preserve"> operating in Vanuatu that are helping communities to prepare for climate change and disaster risk reduction </w:t>
            </w:r>
            <w:r>
              <w:rPr>
                <w:rFonts w:ascii="Arial" w:hAnsi="Arial" w:cs="Arial"/>
                <w:sz w:val="24"/>
                <w:szCs w:val="24"/>
              </w:rPr>
              <w:t>are identified, and methods of contacting them are demonstrated.</w:t>
            </w:r>
          </w:p>
          <w:p w:rsidR="000F3D42" w:rsidRDefault="00634A6F" w:rsidP="00EB472D">
            <w:pPr>
              <w:pStyle w:val="ListParagraph"/>
              <w:numPr>
                <w:ilvl w:val="1"/>
                <w:numId w:val="36"/>
              </w:numPr>
              <w:autoSpaceDE w:val="0"/>
              <w:autoSpaceDN w:val="0"/>
              <w:adjustRightInd w:val="0"/>
              <w:ind w:left="591" w:hanging="591"/>
              <w:rPr>
                <w:rFonts w:ascii="Arial" w:hAnsi="Arial" w:cs="Arial"/>
                <w:sz w:val="24"/>
                <w:szCs w:val="24"/>
              </w:rPr>
            </w:pPr>
            <w:r>
              <w:rPr>
                <w:rFonts w:ascii="Arial" w:hAnsi="Arial" w:cs="Arial"/>
                <w:sz w:val="24"/>
                <w:szCs w:val="24"/>
              </w:rPr>
              <w:t xml:space="preserve">There is discussion </w:t>
            </w:r>
            <w:r w:rsidR="00474A61" w:rsidRPr="000F3D42">
              <w:rPr>
                <w:rFonts w:ascii="Arial" w:hAnsi="Arial" w:cs="Arial"/>
                <w:sz w:val="24"/>
                <w:szCs w:val="24"/>
              </w:rPr>
              <w:t xml:space="preserve">of the responsibilities and accountabilities of government agencies and NGOs in providing services to communities that enable them to adapt to hazards and climate change. </w:t>
            </w:r>
          </w:p>
          <w:p w:rsidR="000F3D42" w:rsidRDefault="000F3D42" w:rsidP="00474A61">
            <w:pPr>
              <w:pStyle w:val="ListParagraph"/>
              <w:numPr>
                <w:ilvl w:val="1"/>
                <w:numId w:val="36"/>
              </w:numPr>
              <w:autoSpaceDE w:val="0"/>
              <w:autoSpaceDN w:val="0"/>
              <w:adjustRightInd w:val="0"/>
              <w:ind w:left="591" w:hanging="591"/>
              <w:rPr>
                <w:rFonts w:ascii="Arial" w:hAnsi="Arial" w:cs="Arial"/>
                <w:sz w:val="24"/>
                <w:szCs w:val="24"/>
              </w:rPr>
            </w:pPr>
            <w:r w:rsidRPr="000F3D42">
              <w:rPr>
                <w:rFonts w:ascii="Arial" w:hAnsi="Arial" w:cs="Arial"/>
                <w:b/>
                <w:i/>
                <w:sz w:val="24"/>
                <w:szCs w:val="24"/>
              </w:rPr>
              <w:t>Tools</w:t>
            </w:r>
            <w:r>
              <w:rPr>
                <w:rFonts w:ascii="Arial" w:hAnsi="Arial" w:cs="Arial"/>
                <w:sz w:val="24"/>
                <w:szCs w:val="24"/>
              </w:rPr>
              <w:t xml:space="preserve"> that help communities to prepare for climate change and disaster risk reduction are identified. </w:t>
            </w:r>
            <w:r w:rsidR="00474A61">
              <w:rPr>
                <w:rFonts w:ascii="Arial" w:hAnsi="Arial" w:cs="Arial"/>
                <w:sz w:val="24"/>
                <w:szCs w:val="24"/>
              </w:rPr>
              <w:t xml:space="preserve"> </w:t>
            </w:r>
          </w:p>
          <w:p w:rsidR="00474A61" w:rsidRPr="00474A61" w:rsidRDefault="000F3D42" w:rsidP="00474A61">
            <w:pPr>
              <w:pStyle w:val="ListParagraph"/>
              <w:numPr>
                <w:ilvl w:val="1"/>
                <w:numId w:val="36"/>
              </w:numPr>
              <w:autoSpaceDE w:val="0"/>
              <w:autoSpaceDN w:val="0"/>
              <w:adjustRightInd w:val="0"/>
              <w:ind w:left="591" w:hanging="591"/>
              <w:rPr>
                <w:rFonts w:ascii="Arial" w:hAnsi="Arial" w:cs="Arial"/>
                <w:sz w:val="24"/>
                <w:szCs w:val="24"/>
              </w:rPr>
            </w:pPr>
            <w:r>
              <w:rPr>
                <w:rFonts w:ascii="Arial" w:hAnsi="Arial" w:cs="Arial"/>
                <w:sz w:val="24"/>
                <w:szCs w:val="24"/>
              </w:rPr>
              <w:t xml:space="preserve">Practical use is </w:t>
            </w:r>
            <w:r w:rsidR="00634A6F">
              <w:rPr>
                <w:rFonts w:ascii="Arial" w:hAnsi="Arial" w:cs="Arial"/>
                <w:sz w:val="24"/>
                <w:szCs w:val="24"/>
              </w:rPr>
              <w:t>made</w:t>
            </w:r>
            <w:r w:rsidR="00516239">
              <w:rPr>
                <w:rFonts w:ascii="Arial" w:hAnsi="Arial" w:cs="Arial"/>
                <w:sz w:val="24"/>
                <w:szCs w:val="24"/>
              </w:rPr>
              <w:t xml:space="preserve"> </w:t>
            </w:r>
            <w:r>
              <w:rPr>
                <w:rFonts w:ascii="Arial" w:hAnsi="Arial" w:cs="Arial"/>
                <w:sz w:val="24"/>
                <w:szCs w:val="24"/>
              </w:rPr>
              <w:t xml:space="preserve">of the </w:t>
            </w:r>
            <w:r w:rsidRPr="000F3D42">
              <w:rPr>
                <w:rFonts w:ascii="Arial" w:hAnsi="Arial" w:cs="Arial"/>
                <w:b/>
                <w:i/>
                <w:sz w:val="24"/>
                <w:szCs w:val="24"/>
              </w:rPr>
              <w:t>key hazard messages</w:t>
            </w:r>
            <w:r>
              <w:rPr>
                <w:rFonts w:ascii="Arial" w:hAnsi="Arial" w:cs="Arial"/>
                <w:sz w:val="24"/>
                <w:szCs w:val="24"/>
              </w:rPr>
              <w:t xml:space="preserve"> promoted by government agencies and NGOs.</w:t>
            </w:r>
            <w:r w:rsidR="00474A61">
              <w:rPr>
                <w:rFonts w:ascii="Arial" w:hAnsi="Arial" w:cs="Arial"/>
                <w:sz w:val="24"/>
                <w:szCs w:val="24"/>
              </w:rPr>
              <w:t xml:space="preserve"> </w:t>
            </w:r>
          </w:p>
          <w:p w:rsidR="00CF6B42" w:rsidRPr="00474A61" w:rsidRDefault="00CF6B42" w:rsidP="00474A61">
            <w:pPr>
              <w:autoSpaceDE w:val="0"/>
              <w:autoSpaceDN w:val="0"/>
              <w:adjustRightInd w:val="0"/>
              <w:rPr>
                <w:rFonts w:ascii="Arial" w:hAnsi="Arial" w:cs="Arial"/>
                <w:sz w:val="24"/>
                <w:szCs w:val="24"/>
              </w:rPr>
            </w:pPr>
          </w:p>
          <w:p w:rsidR="00CF6B42" w:rsidRPr="00474A61" w:rsidRDefault="00474A61" w:rsidP="00474A61">
            <w:pPr>
              <w:pStyle w:val="ListParagraph"/>
              <w:numPr>
                <w:ilvl w:val="1"/>
                <w:numId w:val="12"/>
              </w:numPr>
              <w:autoSpaceDE w:val="0"/>
              <w:autoSpaceDN w:val="0"/>
              <w:adjustRightInd w:val="0"/>
              <w:ind w:left="591" w:hanging="591"/>
              <w:rPr>
                <w:rFonts w:ascii="Arial" w:hAnsi="Arial" w:cs="Arial"/>
                <w:sz w:val="24"/>
                <w:szCs w:val="24"/>
              </w:rPr>
            </w:pPr>
            <w:r>
              <w:rPr>
                <w:rFonts w:ascii="Arial" w:hAnsi="Arial" w:cs="Arial"/>
                <w:sz w:val="24"/>
                <w:szCs w:val="24"/>
              </w:rPr>
              <w:t xml:space="preserve">An action plan is proposed to </w:t>
            </w:r>
            <w:r w:rsidR="001F4563">
              <w:rPr>
                <w:rFonts w:ascii="Arial" w:hAnsi="Arial" w:cs="Arial"/>
                <w:sz w:val="24"/>
                <w:szCs w:val="24"/>
              </w:rPr>
              <w:t>enable</w:t>
            </w:r>
            <w:r>
              <w:rPr>
                <w:rFonts w:ascii="Arial" w:hAnsi="Arial" w:cs="Arial"/>
                <w:sz w:val="24"/>
                <w:szCs w:val="24"/>
              </w:rPr>
              <w:t xml:space="preserve"> a local community </w:t>
            </w:r>
            <w:r w:rsidR="001F4563">
              <w:rPr>
                <w:rFonts w:ascii="Arial" w:hAnsi="Arial" w:cs="Arial"/>
                <w:sz w:val="24"/>
                <w:szCs w:val="24"/>
              </w:rPr>
              <w:t xml:space="preserve">to cope with </w:t>
            </w:r>
            <w:r w:rsidR="00CF6B42" w:rsidRPr="00474A61">
              <w:rPr>
                <w:rFonts w:ascii="Arial" w:hAnsi="Arial" w:cs="Arial"/>
                <w:b/>
                <w:i/>
                <w:sz w:val="24"/>
                <w:szCs w:val="24"/>
              </w:rPr>
              <w:t>disaster risks</w:t>
            </w:r>
            <w:r w:rsidR="00CF6B42" w:rsidRPr="00474A61">
              <w:rPr>
                <w:rFonts w:ascii="Arial" w:hAnsi="Arial" w:cs="Arial"/>
                <w:sz w:val="24"/>
                <w:szCs w:val="24"/>
              </w:rPr>
              <w:t xml:space="preserve"> and the </w:t>
            </w:r>
            <w:r w:rsidR="00CF6B42" w:rsidRPr="00474A61">
              <w:rPr>
                <w:rFonts w:ascii="Arial" w:hAnsi="Arial" w:cs="Arial"/>
                <w:b/>
                <w:i/>
                <w:sz w:val="24"/>
                <w:szCs w:val="24"/>
              </w:rPr>
              <w:t>impacts of climate change</w:t>
            </w:r>
          </w:p>
          <w:p w:rsidR="00CF6B42" w:rsidRPr="000F3D42" w:rsidRDefault="001F4563" w:rsidP="000F3D42">
            <w:pPr>
              <w:pStyle w:val="ListParagraph"/>
              <w:numPr>
                <w:ilvl w:val="1"/>
                <w:numId w:val="12"/>
              </w:numPr>
              <w:autoSpaceDE w:val="0"/>
              <w:autoSpaceDN w:val="0"/>
              <w:adjustRightInd w:val="0"/>
              <w:ind w:left="555" w:hanging="540"/>
              <w:rPr>
                <w:rFonts w:ascii="Arial" w:hAnsi="Arial" w:cs="Arial"/>
                <w:sz w:val="24"/>
                <w:szCs w:val="24"/>
              </w:rPr>
            </w:pPr>
            <w:r>
              <w:rPr>
                <w:rFonts w:ascii="Arial" w:hAnsi="Arial" w:cs="Arial"/>
                <w:sz w:val="24"/>
                <w:szCs w:val="24"/>
              </w:rPr>
              <w:t xml:space="preserve">Consultations take place with a local community in order to </w:t>
            </w:r>
            <w:r w:rsidR="00CF6B42" w:rsidRPr="009A15B9">
              <w:rPr>
                <w:rFonts w:ascii="Arial" w:hAnsi="Arial" w:cs="Arial"/>
                <w:sz w:val="24"/>
                <w:szCs w:val="24"/>
              </w:rPr>
              <w:t xml:space="preserve">share, seek feedback on, and revise this proposed </w:t>
            </w:r>
            <w:r>
              <w:rPr>
                <w:rFonts w:ascii="Arial" w:hAnsi="Arial" w:cs="Arial"/>
                <w:sz w:val="24"/>
                <w:szCs w:val="24"/>
              </w:rPr>
              <w:t xml:space="preserve">action </w:t>
            </w:r>
            <w:r w:rsidR="00CF6B42" w:rsidRPr="009A15B9">
              <w:rPr>
                <w:rFonts w:ascii="Arial" w:hAnsi="Arial" w:cs="Arial"/>
                <w:sz w:val="24"/>
                <w:szCs w:val="24"/>
              </w:rPr>
              <w:t>plan.</w:t>
            </w:r>
          </w:p>
        </w:tc>
      </w:tr>
      <w:tr w:rsidR="00DC70AE" w:rsidRPr="009A15B9" w:rsidTr="00B23CBC">
        <w:tc>
          <w:tcPr>
            <w:tcW w:w="9576" w:type="dxa"/>
            <w:gridSpan w:val="2"/>
          </w:tcPr>
          <w:p w:rsidR="001F4563" w:rsidRDefault="001F4563" w:rsidP="00DC70AE">
            <w:pPr>
              <w:pStyle w:val="ListParagraph"/>
              <w:autoSpaceDE w:val="0"/>
              <w:autoSpaceDN w:val="0"/>
              <w:adjustRightInd w:val="0"/>
              <w:ind w:left="0"/>
              <w:rPr>
                <w:rFonts w:ascii="Arial" w:hAnsi="Arial" w:cs="Arial"/>
                <w:b/>
                <w:sz w:val="24"/>
                <w:szCs w:val="24"/>
              </w:rPr>
            </w:pPr>
          </w:p>
          <w:p w:rsidR="00DC70AE" w:rsidRPr="009A15B9" w:rsidRDefault="00DC70AE" w:rsidP="00DC70AE">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KEY COMPETENCIES/EMPLOYABILITY SKILLS AND EXAMPLES OF APPLICATION</w:t>
            </w:r>
          </w:p>
          <w:p w:rsidR="00DC3034" w:rsidRPr="000F3D42" w:rsidRDefault="00DC3034" w:rsidP="00D72336">
            <w:pPr>
              <w:autoSpaceDE w:val="0"/>
              <w:autoSpaceDN w:val="0"/>
              <w:adjustRightInd w:val="0"/>
              <w:rPr>
                <w:rFonts w:ascii="Arial" w:hAnsi="Arial" w:cs="Arial"/>
                <w:sz w:val="16"/>
                <w:szCs w:val="16"/>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CF6B42" w:rsidRPr="009A15B9" w:rsidTr="009A15B9">
              <w:tc>
                <w:tcPr>
                  <w:tcW w:w="2245" w:type="dxa"/>
                </w:tcPr>
                <w:p w:rsidR="00CF6B42" w:rsidRPr="009A15B9" w:rsidRDefault="00CF6B42" w:rsidP="00CF6B42">
                  <w:pPr>
                    <w:pStyle w:val="ListParagraph"/>
                    <w:autoSpaceDE w:val="0"/>
                    <w:autoSpaceDN w:val="0"/>
                    <w:adjustRightInd w:val="0"/>
                    <w:ind w:left="0"/>
                    <w:jc w:val="center"/>
                    <w:rPr>
                      <w:rFonts w:ascii="Arial" w:hAnsi="Arial" w:cs="Arial"/>
                      <w:b/>
                      <w:sz w:val="24"/>
                      <w:szCs w:val="24"/>
                    </w:rPr>
                  </w:pPr>
                  <w:r w:rsidRPr="009A15B9">
                    <w:rPr>
                      <w:rFonts w:ascii="Arial" w:hAnsi="Arial" w:cs="Arial"/>
                      <w:b/>
                      <w:sz w:val="24"/>
                      <w:szCs w:val="24"/>
                    </w:rPr>
                    <w:t>Required skills*</w:t>
                  </w:r>
                </w:p>
              </w:tc>
              <w:tc>
                <w:tcPr>
                  <w:tcW w:w="7110" w:type="dxa"/>
                </w:tcPr>
                <w:p w:rsidR="00CF6B42" w:rsidRPr="009A15B9" w:rsidRDefault="00CF6B42" w:rsidP="00CF6B42">
                  <w:pPr>
                    <w:pStyle w:val="ListParagraph"/>
                    <w:autoSpaceDE w:val="0"/>
                    <w:autoSpaceDN w:val="0"/>
                    <w:adjustRightInd w:val="0"/>
                    <w:ind w:left="0"/>
                    <w:jc w:val="center"/>
                    <w:rPr>
                      <w:rFonts w:ascii="Arial" w:hAnsi="Arial" w:cs="Arial"/>
                      <w:b/>
                      <w:sz w:val="24"/>
                      <w:szCs w:val="24"/>
                    </w:rPr>
                  </w:pPr>
                  <w:r w:rsidRPr="009A15B9">
                    <w:rPr>
                      <w:rFonts w:ascii="Arial" w:hAnsi="Arial" w:cs="Arial"/>
                      <w:b/>
                      <w:sz w:val="24"/>
                      <w:szCs w:val="24"/>
                    </w:rPr>
                    <w:t>Example of application</w:t>
                  </w:r>
                </w:p>
                <w:p w:rsidR="009A15B9" w:rsidRPr="009A15B9" w:rsidRDefault="009A15B9" w:rsidP="00CF6B42">
                  <w:pPr>
                    <w:pStyle w:val="ListParagraph"/>
                    <w:autoSpaceDE w:val="0"/>
                    <w:autoSpaceDN w:val="0"/>
                    <w:adjustRightInd w:val="0"/>
                    <w:ind w:left="0"/>
                    <w:jc w:val="center"/>
                    <w:rPr>
                      <w:rFonts w:ascii="Arial" w:hAnsi="Arial" w:cs="Arial"/>
                      <w:b/>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Initiative</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CF6B42" w:rsidRPr="009A15B9" w:rsidRDefault="00CF6B42" w:rsidP="00CF6B42">
                  <w:pPr>
                    <w:pStyle w:val="ListParagraph"/>
                    <w:numPr>
                      <w:ilvl w:val="0"/>
                      <w:numId w:val="20"/>
                    </w:numPr>
                    <w:rPr>
                      <w:rFonts w:ascii="Arial" w:eastAsia="Times New Roman" w:hAnsi="Arial" w:cs="Arial"/>
                      <w:i/>
                      <w:sz w:val="24"/>
                      <w:szCs w:val="24"/>
                    </w:rPr>
                  </w:pPr>
                  <w:r w:rsidRPr="009A15B9">
                    <w:rPr>
                      <w:rFonts w:ascii="Arial" w:hAnsi="Arial" w:cs="Arial"/>
                      <w:i/>
                      <w:sz w:val="24"/>
                      <w:szCs w:val="24"/>
                    </w:rPr>
                    <w:t>Work with the local community to develop and/or monitor action plans for reducing vulnerability to disasters and the impacts of climate change</w:t>
                  </w:r>
                  <w:r w:rsidRPr="009A15B9">
                    <w:rPr>
                      <w:rFonts w:ascii="Arial" w:eastAsia="Times New Roman" w:hAnsi="Arial" w:cs="Arial"/>
                      <w:i/>
                      <w:sz w:val="24"/>
                      <w:szCs w:val="24"/>
                    </w:rPr>
                    <w:t>.</w:t>
                  </w:r>
                </w:p>
                <w:p w:rsidR="009A15B9" w:rsidRPr="000F3D42" w:rsidRDefault="009A15B9" w:rsidP="009A15B9">
                  <w:pPr>
                    <w:pStyle w:val="ListParagraph"/>
                    <w:ind w:left="360"/>
                    <w:rPr>
                      <w:rFonts w:ascii="Arial" w:eastAsia="Times New Roman" w:hAnsi="Arial" w:cs="Arial"/>
                      <w:i/>
                      <w:sz w:val="20"/>
                      <w:szCs w:val="20"/>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Communication</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9A15B9" w:rsidRPr="009A15B9" w:rsidRDefault="00CF6B42" w:rsidP="00CF6B42">
                  <w:pPr>
                    <w:pStyle w:val="ListParagraph"/>
                    <w:numPr>
                      <w:ilvl w:val="0"/>
                      <w:numId w:val="26"/>
                    </w:numPr>
                    <w:rPr>
                      <w:rFonts w:ascii="Arial" w:hAnsi="Arial" w:cs="Arial"/>
                      <w:sz w:val="24"/>
                      <w:szCs w:val="24"/>
                    </w:rPr>
                  </w:pPr>
                  <w:r w:rsidRPr="009A15B9">
                    <w:rPr>
                      <w:rFonts w:ascii="Arial" w:eastAsia="Times New Roman" w:hAnsi="Arial" w:cs="Arial"/>
                      <w:i/>
                      <w:sz w:val="24"/>
                      <w:szCs w:val="24"/>
                    </w:rPr>
                    <w:t xml:space="preserve">Present information both visually (using hand-drawn illustrations and technology) and verbally to individuals and groups </w:t>
                  </w:r>
                  <w:r w:rsidRPr="009A15B9">
                    <w:rPr>
                      <w:rFonts w:ascii="Arial" w:hAnsi="Arial" w:cs="Arial"/>
                      <w:i/>
                      <w:sz w:val="24"/>
                      <w:szCs w:val="24"/>
                    </w:rPr>
                    <w:t>on key hazard messages promoted by CDCCCs, government and NGOs.</w:t>
                  </w:r>
                  <w:r w:rsidRPr="009A15B9">
                    <w:rPr>
                      <w:rFonts w:ascii="Arial" w:hAnsi="Arial" w:cs="Arial"/>
                      <w:sz w:val="24"/>
                      <w:szCs w:val="24"/>
                    </w:rPr>
                    <w:t xml:space="preserve"> </w:t>
                  </w:r>
                </w:p>
                <w:p w:rsidR="00CF6B42" w:rsidRPr="000F3D42" w:rsidRDefault="00CF6B42" w:rsidP="009A15B9">
                  <w:pPr>
                    <w:pStyle w:val="ListParagraph"/>
                    <w:ind w:left="360"/>
                    <w:rPr>
                      <w:rFonts w:ascii="Arial" w:hAnsi="Arial" w:cs="Arial"/>
                      <w:sz w:val="20"/>
                      <w:szCs w:val="20"/>
                    </w:rPr>
                  </w:pPr>
                  <w:r w:rsidRPr="009A15B9">
                    <w:rPr>
                      <w:rFonts w:ascii="Arial" w:hAnsi="Arial" w:cs="Arial"/>
                      <w:sz w:val="24"/>
                      <w:szCs w:val="24"/>
                    </w:rPr>
                    <w:t xml:space="preserve">    </w:t>
                  </w: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Teamwork</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 xml:space="preserve">Working with people of different ages, gender, race, religion or political persuasion • working as an individual and as a member of a team • knowing how to define a role as part of a team • applying teamwork skills to a range of situations </w:t>
                  </w:r>
                </w:p>
                <w:p w:rsidR="00CF6B42" w:rsidRPr="009A15B9" w:rsidRDefault="00CF6B42" w:rsidP="00CF6B42">
                  <w:pPr>
                    <w:pStyle w:val="ListParagraph"/>
                    <w:numPr>
                      <w:ilvl w:val="0"/>
                      <w:numId w:val="21"/>
                    </w:numPr>
                    <w:rPr>
                      <w:rFonts w:ascii="Arial" w:hAnsi="Arial" w:cs="Arial"/>
                      <w:i/>
                      <w:sz w:val="24"/>
                      <w:szCs w:val="24"/>
                    </w:rPr>
                  </w:pPr>
                  <w:r w:rsidRPr="009A15B9">
                    <w:rPr>
                      <w:rFonts w:ascii="Arial" w:hAnsi="Arial" w:cs="Arial"/>
                      <w:i/>
                      <w:sz w:val="24"/>
                      <w:szCs w:val="24"/>
                    </w:rPr>
                    <w:t xml:space="preserve">Work in a team to prepare a proposed action plan for a local community and consult on this with representatives of the local community, including both men and women.     </w:t>
                  </w:r>
                </w:p>
                <w:p w:rsidR="009A15B9" w:rsidRPr="000F3D42" w:rsidRDefault="00CF6B42" w:rsidP="000F3D42">
                  <w:pPr>
                    <w:pStyle w:val="ListParagraph"/>
                    <w:numPr>
                      <w:ilvl w:val="0"/>
                      <w:numId w:val="21"/>
                    </w:numPr>
                    <w:rPr>
                      <w:rFonts w:ascii="Arial" w:eastAsia="Times New Roman" w:hAnsi="Arial" w:cs="Arial"/>
                      <w:sz w:val="24"/>
                      <w:szCs w:val="24"/>
                    </w:rPr>
                  </w:pPr>
                  <w:r w:rsidRPr="009A15B9">
                    <w:rPr>
                      <w:rFonts w:ascii="Arial" w:hAnsi="Arial" w:cs="Arial"/>
                      <w:i/>
                      <w:sz w:val="24"/>
                      <w:szCs w:val="24"/>
                    </w:rPr>
                    <w:t xml:space="preserve">Undertake discussions and activities in pairs and groups regarding planning and information related to community strategies for disaster risk reduction and adaptation to climate change.  </w:t>
                  </w:r>
                  <w:r w:rsidRPr="009A15B9">
                    <w:rPr>
                      <w:rFonts w:ascii="Arial" w:hAnsi="Arial" w:cs="Arial"/>
                      <w:sz w:val="24"/>
                      <w:szCs w:val="24"/>
                    </w:rPr>
                    <w:t xml:space="preserve"> </w:t>
                  </w: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Information &amp; Communication Technology</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r w:rsidRPr="009A15B9">
                    <w:rPr>
                      <w:rFonts w:ascii="Arial" w:hAnsi="Arial" w:cs="Arial"/>
                      <w:i/>
                      <w:sz w:val="24"/>
                      <w:szCs w:val="24"/>
                    </w:rPr>
                    <w:t>.</w:t>
                  </w:r>
                </w:p>
                <w:p w:rsidR="00CF6B42" w:rsidRPr="009A15B9" w:rsidRDefault="00CF6B42" w:rsidP="00CF6B42">
                  <w:pPr>
                    <w:pStyle w:val="ListParagraph"/>
                    <w:numPr>
                      <w:ilvl w:val="0"/>
                      <w:numId w:val="22"/>
                    </w:numPr>
                    <w:rPr>
                      <w:rFonts w:ascii="Arial" w:eastAsia="Times New Roman" w:hAnsi="Arial" w:cs="Arial"/>
                      <w:i/>
                      <w:sz w:val="24"/>
                      <w:szCs w:val="24"/>
                    </w:rPr>
                  </w:pPr>
                  <w:r w:rsidRPr="009A15B9">
                    <w:rPr>
                      <w:rFonts w:ascii="Arial" w:hAnsi="Arial" w:cs="Arial"/>
                      <w:i/>
                      <w:sz w:val="24"/>
                      <w:szCs w:val="24"/>
                    </w:rPr>
                    <w:t xml:space="preserve">Use the internet and community/local area survey questionnaires to access data on the mitigation of disaster risks and adaptation to climate change. </w:t>
                  </w:r>
                </w:p>
                <w:p w:rsidR="00CF6B42" w:rsidRPr="009A15B9" w:rsidRDefault="00CF6B42" w:rsidP="00CF6B42">
                  <w:pPr>
                    <w:pStyle w:val="ListParagraph"/>
                    <w:numPr>
                      <w:ilvl w:val="0"/>
                      <w:numId w:val="22"/>
                    </w:numPr>
                    <w:rPr>
                      <w:rFonts w:ascii="Arial" w:eastAsia="Times New Roman" w:hAnsi="Arial" w:cs="Arial"/>
                      <w:sz w:val="24"/>
                      <w:szCs w:val="24"/>
                    </w:rPr>
                  </w:pPr>
                  <w:r w:rsidRPr="009A15B9">
                    <w:rPr>
                      <w:rFonts w:ascii="Arial" w:hAnsi="Arial" w:cs="Arial"/>
                      <w:i/>
                      <w:sz w:val="24"/>
                      <w:szCs w:val="24"/>
                    </w:rPr>
                    <w:t xml:space="preserve">Use phones, email and social media to access information from NDMO, VMGD and other agencies concerned with disasters and climate change in Vanuatu. </w:t>
                  </w:r>
                </w:p>
                <w:p w:rsidR="009A15B9" w:rsidRPr="009A15B9" w:rsidRDefault="009A15B9" w:rsidP="009A15B9">
                  <w:pPr>
                    <w:pStyle w:val="ListParagraph"/>
                    <w:ind w:left="360"/>
                    <w:rPr>
                      <w:rFonts w:ascii="Arial" w:eastAsia="Times New Roman" w:hAnsi="Arial" w:cs="Arial"/>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Problem solving</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 xml:space="preserve">Developing creative, innovative solutions • developing practical solutions • showing independence and initiative in identifying problems solving problems in teams • applying a range of strategies to problem solving • applying problem-solving strategies across a range of areas </w:t>
                  </w:r>
                </w:p>
                <w:p w:rsidR="00CF6B42" w:rsidRPr="009A15B9" w:rsidRDefault="00CF6B42" w:rsidP="00CF6B42">
                  <w:pPr>
                    <w:pStyle w:val="ListParagraph"/>
                    <w:numPr>
                      <w:ilvl w:val="0"/>
                      <w:numId w:val="27"/>
                    </w:numPr>
                    <w:rPr>
                      <w:rFonts w:ascii="Arial" w:eastAsia="Times New Roman" w:hAnsi="Arial" w:cs="Arial"/>
                      <w:i/>
                      <w:sz w:val="24"/>
                      <w:szCs w:val="24"/>
                    </w:rPr>
                  </w:pPr>
                  <w:r w:rsidRPr="009A15B9">
                    <w:rPr>
                      <w:rFonts w:ascii="Arial" w:hAnsi="Arial" w:cs="Arial"/>
                      <w:i/>
                      <w:sz w:val="24"/>
                      <w:szCs w:val="24"/>
                    </w:rPr>
                    <w:t>Work with each other and the local community to devise a suitable action plan for reducing risks from disasters and adapting to climate change</w:t>
                  </w:r>
                </w:p>
                <w:p w:rsidR="00CF6B42" w:rsidRDefault="00CF6B42" w:rsidP="00CF6B42">
                  <w:pPr>
                    <w:pStyle w:val="ListParagraph"/>
                    <w:numPr>
                      <w:ilvl w:val="0"/>
                      <w:numId w:val="23"/>
                    </w:numPr>
                    <w:rPr>
                      <w:rFonts w:ascii="Arial" w:hAnsi="Arial" w:cs="Arial"/>
                      <w:i/>
                      <w:sz w:val="24"/>
                      <w:szCs w:val="24"/>
                    </w:rPr>
                  </w:pPr>
                  <w:r w:rsidRPr="009A15B9">
                    <w:rPr>
                      <w:rFonts w:ascii="Arial" w:hAnsi="Arial" w:cs="Arial"/>
                      <w:i/>
                      <w:sz w:val="24"/>
                      <w:szCs w:val="24"/>
                    </w:rPr>
                    <w:t xml:space="preserve">Devise strategies for implementing community plans to reduce risks from disasters and adapt to climate change. </w:t>
                  </w:r>
                </w:p>
                <w:p w:rsidR="001F4563" w:rsidRPr="009A15B9" w:rsidRDefault="001F4563" w:rsidP="001F4563">
                  <w:pPr>
                    <w:pStyle w:val="ListParagraph"/>
                    <w:ind w:left="360"/>
                    <w:rPr>
                      <w:rFonts w:ascii="Arial" w:hAnsi="Arial" w:cs="Arial"/>
                      <w:i/>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 xml:space="preserve">Self-management </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CF6B42" w:rsidRPr="009A15B9" w:rsidRDefault="00CF6B42" w:rsidP="00CF6B42">
                  <w:pPr>
                    <w:pStyle w:val="ListParagraph"/>
                    <w:numPr>
                      <w:ilvl w:val="0"/>
                      <w:numId w:val="24"/>
                    </w:numPr>
                    <w:autoSpaceDE w:val="0"/>
                    <w:autoSpaceDN w:val="0"/>
                    <w:adjustRightInd w:val="0"/>
                    <w:rPr>
                      <w:rFonts w:ascii="Arial" w:hAnsi="Arial" w:cs="Arial"/>
                      <w:i/>
                      <w:sz w:val="24"/>
                      <w:szCs w:val="24"/>
                    </w:rPr>
                  </w:pPr>
                  <w:r w:rsidRPr="009A15B9">
                    <w:rPr>
                      <w:rFonts w:ascii="Arial" w:hAnsi="Arial" w:cs="Arial"/>
                      <w:i/>
                      <w:sz w:val="24"/>
                      <w:szCs w:val="24"/>
                    </w:rPr>
                    <w:t>Reflect on knowledge and understanding of climate change, vulnerability, TK and local community life in order to inform the development of appropriate needs-based action plans.</w:t>
                  </w:r>
                </w:p>
                <w:p w:rsidR="00CF6B42" w:rsidRPr="009A15B9" w:rsidRDefault="00CF6B42" w:rsidP="00CF6B42">
                  <w:pPr>
                    <w:pStyle w:val="ListParagraph"/>
                    <w:numPr>
                      <w:ilvl w:val="0"/>
                      <w:numId w:val="24"/>
                    </w:numPr>
                    <w:autoSpaceDE w:val="0"/>
                    <w:autoSpaceDN w:val="0"/>
                    <w:adjustRightInd w:val="0"/>
                    <w:rPr>
                      <w:rFonts w:ascii="Arial" w:hAnsi="Arial" w:cs="Arial"/>
                      <w:b/>
                      <w:i/>
                      <w:sz w:val="24"/>
                      <w:szCs w:val="24"/>
                    </w:rPr>
                  </w:pPr>
                  <w:r w:rsidRPr="009A15B9">
                    <w:rPr>
                      <w:rFonts w:ascii="Arial" w:hAnsi="Arial" w:cs="Arial"/>
                      <w:i/>
                      <w:sz w:val="24"/>
                      <w:szCs w:val="24"/>
                    </w:rPr>
                    <w:t>Seek advice from others and readily express own views in discussions that are based on personal experiences, in order to inform planning and learning about disaster risk reduction at a community level.</w:t>
                  </w:r>
                </w:p>
                <w:p w:rsidR="009A15B9" w:rsidRPr="009A15B9" w:rsidRDefault="009A15B9" w:rsidP="009A15B9">
                  <w:pPr>
                    <w:pStyle w:val="ListParagraph"/>
                    <w:autoSpaceDE w:val="0"/>
                    <w:autoSpaceDN w:val="0"/>
                    <w:adjustRightInd w:val="0"/>
                    <w:ind w:left="360"/>
                    <w:rPr>
                      <w:rFonts w:ascii="Arial" w:hAnsi="Arial" w:cs="Arial"/>
                      <w:b/>
                      <w:i/>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 xml:space="preserve">Planning </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 xml:space="preserve">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 </w:t>
                  </w:r>
                </w:p>
                <w:p w:rsidR="00CF6B42" w:rsidRPr="009A15B9" w:rsidRDefault="00CF6B42" w:rsidP="00CF6B42">
                  <w:pPr>
                    <w:pStyle w:val="ListParagraph"/>
                    <w:numPr>
                      <w:ilvl w:val="0"/>
                      <w:numId w:val="28"/>
                    </w:numPr>
                    <w:rPr>
                      <w:rFonts w:ascii="Arial" w:eastAsia="Times New Roman" w:hAnsi="Arial" w:cs="Arial"/>
                      <w:i/>
                      <w:sz w:val="24"/>
                      <w:szCs w:val="24"/>
                    </w:rPr>
                  </w:pPr>
                  <w:r w:rsidRPr="009A15B9">
                    <w:rPr>
                      <w:rFonts w:ascii="Arial" w:eastAsia="Times New Roman" w:hAnsi="Arial" w:cs="Arial"/>
                      <w:i/>
                      <w:sz w:val="24"/>
                      <w:szCs w:val="24"/>
                    </w:rPr>
                    <w:t>Devise an action plan for helping a community to reduce risks from disasters and adapt to climate change.</w:t>
                  </w:r>
                </w:p>
                <w:p w:rsidR="001F4563" w:rsidRPr="000F3D42" w:rsidRDefault="00CF6B42" w:rsidP="000F3D42">
                  <w:pPr>
                    <w:pStyle w:val="ListParagraph"/>
                    <w:numPr>
                      <w:ilvl w:val="0"/>
                      <w:numId w:val="28"/>
                    </w:numPr>
                    <w:rPr>
                      <w:rFonts w:ascii="Arial" w:eastAsia="Times New Roman" w:hAnsi="Arial" w:cs="Arial"/>
                      <w:sz w:val="24"/>
                      <w:szCs w:val="24"/>
                    </w:rPr>
                  </w:pPr>
                  <w:r w:rsidRPr="009A15B9">
                    <w:rPr>
                      <w:rFonts w:ascii="Arial" w:eastAsia="Times New Roman" w:hAnsi="Arial" w:cs="Arial"/>
                      <w:i/>
                      <w:sz w:val="24"/>
                      <w:szCs w:val="24"/>
                    </w:rPr>
                    <w:t>Organise people, documents, transport and other variables in order to plan visits to communities to help them formulate and implement/monitor lines of action for developing greater resilience to disasters and climate change</w:t>
                  </w:r>
                  <w:r w:rsidRPr="009A15B9">
                    <w:rPr>
                      <w:rFonts w:ascii="Arial" w:eastAsia="Times New Roman" w:hAnsi="Arial" w:cs="Arial"/>
                      <w:sz w:val="24"/>
                      <w:szCs w:val="24"/>
                    </w:rPr>
                    <w:t>.</w:t>
                  </w: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Learning (gaining new skills and knowledge)</w:t>
                  </w:r>
                </w:p>
              </w:tc>
              <w:tc>
                <w:tcPr>
                  <w:tcW w:w="7110" w:type="dxa"/>
                </w:tcPr>
                <w:p w:rsidR="00CF6B42" w:rsidRPr="009A15B9" w:rsidRDefault="00CF6B42" w:rsidP="00CF6B42">
                  <w:pPr>
                    <w:autoSpaceDE w:val="0"/>
                    <w:autoSpaceDN w:val="0"/>
                    <w:adjustRightInd w:val="0"/>
                    <w:rPr>
                      <w:rFonts w:ascii="Arial" w:hAnsi="Arial" w:cs="Arial"/>
                      <w:sz w:val="24"/>
                      <w:szCs w:val="24"/>
                    </w:rPr>
                  </w:pPr>
                  <w:r w:rsidRPr="009A15B9">
                    <w:rPr>
                      <w:rFonts w:ascii="Arial" w:hAnsi="Arial" w:cs="Arial"/>
                      <w:sz w:val="24"/>
                      <w:szCs w:val="24"/>
                    </w:rPr>
                    <w:t>Managing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CF6B42" w:rsidRPr="009A15B9" w:rsidRDefault="00CF6B42" w:rsidP="00CF6B42">
                  <w:pPr>
                    <w:pStyle w:val="ListParagraph"/>
                    <w:numPr>
                      <w:ilvl w:val="0"/>
                      <w:numId w:val="25"/>
                    </w:numPr>
                    <w:autoSpaceDE w:val="0"/>
                    <w:autoSpaceDN w:val="0"/>
                    <w:adjustRightInd w:val="0"/>
                    <w:rPr>
                      <w:rFonts w:ascii="Arial" w:hAnsi="Arial" w:cs="Arial"/>
                      <w:sz w:val="24"/>
                      <w:szCs w:val="24"/>
                    </w:rPr>
                  </w:pPr>
                  <w:r w:rsidRPr="009A15B9">
                    <w:rPr>
                      <w:rFonts w:ascii="Arial" w:hAnsi="Arial" w:cs="Arial"/>
                      <w:i/>
                      <w:sz w:val="24"/>
                      <w:szCs w:val="24"/>
                    </w:rPr>
                    <w:t>Participate willingly in group discussions to share knowledge and engage in planning to prepare action plans to help communities to better prepare for, and manage, vulnerability to disaster risks and climate change.</w:t>
                  </w:r>
                </w:p>
                <w:p w:rsidR="009A15B9" w:rsidRPr="009A15B9" w:rsidRDefault="009A15B9" w:rsidP="009A15B9">
                  <w:pPr>
                    <w:pStyle w:val="ListParagraph"/>
                    <w:autoSpaceDE w:val="0"/>
                    <w:autoSpaceDN w:val="0"/>
                    <w:adjustRightInd w:val="0"/>
                    <w:ind w:left="360"/>
                    <w:rPr>
                      <w:rFonts w:ascii="Arial" w:hAnsi="Arial" w:cs="Arial"/>
                      <w:sz w:val="24"/>
                      <w:szCs w:val="24"/>
                    </w:rPr>
                  </w:pPr>
                </w:p>
              </w:tc>
            </w:tr>
            <w:tr w:rsidR="00CF6B42" w:rsidRPr="009A15B9" w:rsidTr="009A15B9">
              <w:tc>
                <w:tcPr>
                  <w:tcW w:w="2245" w:type="dxa"/>
                </w:tcPr>
                <w:p w:rsidR="00CF6B42" w:rsidRPr="009A15B9" w:rsidRDefault="00CF6B42" w:rsidP="00CF6B42">
                  <w:pPr>
                    <w:rPr>
                      <w:rFonts w:ascii="Arial" w:eastAsia="Times New Roman" w:hAnsi="Arial" w:cs="Arial"/>
                      <w:b/>
                      <w:sz w:val="24"/>
                      <w:szCs w:val="24"/>
                    </w:rPr>
                  </w:pPr>
                  <w:r w:rsidRPr="009A15B9">
                    <w:rPr>
                      <w:rFonts w:ascii="Arial" w:eastAsia="Times New Roman" w:hAnsi="Arial" w:cs="Arial"/>
                      <w:b/>
                      <w:sz w:val="24"/>
                      <w:szCs w:val="24"/>
                    </w:rPr>
                    <w:t>GESI (Gender Equity and Social Inclusion)</w:t>
                  </w:r>
                </w:p>
                <w:p w:rsidR="00CF6B42" w:rsidRPr="009A15B9" w:rsidRDefault="00CF6B42" w:rsidP="00CF6B42">
                  <w:pPr>
                    <w:pStyle w:val="ListParagraph"/>
                    <w:autoSpaceDE w:val="0"/>
                    <w:autoSpaceDN w:val="0"/>
                    <w:adjustRightInd w:val="0"/>
                    <w:ind w:left="0"/>
                    <w:rPr>
                      <w:rFonts w:ascii="Arial" w:hAnsi="Arial" w:cs="Arial"/>
                      <w:b/>
                      <w:sz w:val="24"/>
                      <w:szCs w:val="24"/>
                    </w:rPr>
                  </w:pPr>
                </w:p>
              </w:tc>
              <w:tc>
                <w:tcPr>
                  <w:tcW w:w="7110" w:type="dxa"/>
                </w:tcPr>
                <w:p w:rsidR="00CF6B42" w:rsidRPr="009A15B9" w:rsidRDefault="00CF6B42" w:rsidP="00CF6B42">
                  <w:pPr>
                    <w:autoSpaceDE w:val="0"/>
                    <w:autoSpaceDN w:val="0"/>
                    <w:adjustRightInd w:val="0"/>
                    <w:rPr>
                      <w:rFonts w:ascii="Arial" w:hAnsi="Arial" w:cs="Arial"/>
                      <w:sz w:val="24"/>
                      <w:szCs w:val="24"/>
                    </w:rPr>
                  </w:pPr>
                  <w:r w:rsidRPr="009A15B9">
                    <w:rPr>
                      <w:rFonts w:ascii="Arial" w:hAnsi="Arial" w:cs="Arial"/>
                      <w:sz w:val="24"/>
                      <w:szCs w:val="24"/>
                    </w:rPr>
                    <w:t>Valuing and supporting women and disadvantaged persons and equal opportunity for all in workplaces and communities • mentoring younger people  • valuing and respecting older people • respect of cultural, social, religious values and political persuasion differences</w:t>
                  </w:r>
                </w:p>
                <w:p w:rsidR="00CF6B42" w:rsidRPr="009A15B9" w:rsidRDefault="00CF6B42" w:rsidP="00CF6B42">
                  <w:pPr>
                    <w:pStyle w:val="ListParagraph"/>
                    <w:numPr>
                      <w:ilvl w:val="0"/>
                      <w:numId w:val="25"/>
                    </w:numPr>
                    <w:autoSpaceDE w:val="0"/>
                    <w:autoSpaceDN w:val="0"/>
                    <w:adjustRightInd w:val="0"/>
                    <w:rPr>
                      <w:rFonts w:ascii="Arial" w:hAnsi="Arial" w:cs="Arial"/>
                      <w:i/>
                      <w:sz w:val="24"/>
                      <w:szCs w:val="24"/>
                    </w:rPr>
                  </w:pPr>
                  <w:r w:rsidRPr="009A15B9">
                    <w:rPr>
                      <w:rFonts w:ascii="Arial" w:hAnsi="Arial" w:cs="Arial"/>
                      <w:i/>
                      <w:sz w:val="24"/>
                      <w:szCs w:val="24"/>
                    </w:rPr>
                    <w:t xml:space="preserve">Ensure that discussions and practical work in the communities are inclusive of both male and female perspectives on plans for reducing disaster risks and adapting to climate change. </w:t>
                  </w:r>
                </w:p>
                <w:p w:rsidR="00CF6B42" w:rsidRPr="009A15B9" w:rsidRDefault="00CF6B42" w:rsidP="00CF6B42">
                  <w:pPr>
                    <w:pStyle w:val="ListParagraph"/>
                    <w:numPr>
                      <w:ilvl w:val="0"/>
                      <w:numId w:val="25"/>
                    </w:numPr>
                    <w:autoSpaceDE w:val="0"/>
                    <w:autoSpaceDN w:val="0"/>
                    <w:adjustRightInd w:val="0"/>
                    <w:rPr>
                      <w:rFonts w:ascii="Arial" w:hAnsi="Arial" w:cs="Arial"/>
                      <w:i/>
                      <w:sz w:val="24"/>
                      <w:szCs w:val="24"/>
                    </w:rPr>
                  </w:pPr>
                  <w:r w:rsidRPr="009A15B9">
                    <w:rPr>
                      <w:rFonts w:ascii="Arial" w:hAnsi="Arial" w:cs="Arial"/>
                      <w:i/>
                      <w:sz w:val="24"/>
                      <w:szCs w:val="24"/>
                    </w:rPr>
                    <w:t xml:space="preserve">Ensure that cultural and traditional knowledge is reflected in action plans for reducing community vulnerability to disasters and climate change. </w:t>
                  </w:r>
                </w:p>
              </w:tc>
            </w:tr>
          </w:tbl>
          <w:p w:rsidR="00CF6B42" w:rsidRPr="009A15B9" w:rsidRDefault="00CF6B42" w:rsidP="009A15B9">
            <w:pPr>
              <w:rPr>
                <w:rFonts w:ascii="Arial" w:hAnsi="Arial" w:cs="Arial"/>
                <w:color w:val="4F81BD" w:themeColor="accent1"/>
                <w:sz w:val="24"/>
                <w:szCs w:val="24"/>
              </w:rPr>
            </w:pPr>
            <w:r w:rsidRPr="009A15B9">
              <w:rPr>
                <w:rFonts w:ascii="Arial" w:hAnsi="Arial" w:cs="Arial"/>
                <w:color w:val="4F81BD" w:themeColor="accent1"/>
                <w:sz w:val="24"/>
                <w:szCs w:val="24"/>
              </w:rPr>
              <w:t>* as per Provincial Skills Plan</w:t>
            </w:r>
          </w:p>
          <w:p w:rsidR="008D4FA1" w:rsidRPr="009A15B9" w:rsidRDefault="008D4FA1" w:rsidP="00BE60A2">
            <w:pPr>
              <w:autoSpaceDE w:val="0"/>
              <w:autoSpaceDN w:val="0"/>
              <w:adjustRightInd w:val="0"/>
              <w:rPr>
                <w:rFonts w:ascii="Arial" w:hAnsi="Arial" w:cs="Arial"/>
                <w:b/>
                <w:sz w:val="24"/>
                <w:szCs w:val="24"/>
              </w:rPr>
            </w:pPr>
          </w:p>
          <w:p w:rsidR="00D72336" w:rsidRPr="009A15B9" w:rsidRDefault="005F72E6" w:rsidP="00BE60A2">
            <w:pPr>
              <w:autoSpaceDE w:val="0"/>
              <w:autoSpaceDN w:val="0"/>
              <w:adjustRightInd w:val="0"/>
              <w:rPr>
                <w:rFonts w:ascii="Arial" w:hAnsi="Arial" w:cs="Arial"/>
                <w:b/>
                <w:sz w:val="24"/>
                <w:szCs w:val="24"/>
              </w:rPr>
            </w:pPr>
            <w:r w:rsidRPr="009A15B9">
              <w:rPr>
                <w:rFonts w:ascii="Arial" w:hAnsi="Arial" w:cs="Arial"/>
                <w:b/>
                <w:sz w:val="24"/>
                <w:szCs w:val="24"/>
              </w:rPr>
              <w:t>Required knowledge</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9A15B9" w:rsidRPr="009A15B9" w:rsidTr="009A15B9">
              <w:trPr>
                <w:trHeight w:val="744"/>
              </w:trPr>
              <w:tc>
                <w:tcPr>
                  <w:tcW w:w="2245" w:type="dxa"/>
                </w:tcPr>
                <w:p w:rsidR="009A15B9" w:rsidRPr="009A15B9" w:rsidRDefault="009A15B9" w:rsidP="009A15B9">
                  <w:pPr>
                    <w:rPr>
                      <w:rFonts w:ascii="Arial" w:eastAsia="Times New Roman" w:hAnsi="Arial" w:cs="Arial"/>
                      <w:color w:val="FF0000"/>
                      <w:sz w:val="24"/>
                      <w:szCs w:val="24"/>
                    </w:rPr>
                  </w:pPr>
                </w:p>
              </w:tc>
              <w:tc>
                <w:tcPr>
                  <w:tcW w:w="7110" w:type="dxa"/>
                </w:tcPr>
                <w:p w:rsidR="009A15B9" w:rsidRPr="009A15B9" w:rsidRDefault="009A15B9" w:rsidP="009A15B9">
                  <w:pPr>
                    <w:pStyle w:val="ListParagraph"/>
                    <w:numPr>
                      <w:ilvl w:val="0"/>
                      <w:numId w:val="29"/>
                    </w:numPr>
                    <w:rPr>
                      <w:rFonts w:ascii="Arial" w:hAnsi="Arial" w:cs="Arial"/>
                      <w:sz w:val="24"/>
                      <w:szCs w:val="24"/>
                    </w:rPr>
                  </w:pPr>
                  <w:r w:rsidRPr="009A15B9">
                    <w:rPr>
                      <w:rFonts w:ascii="Arial" w:hAnsi="Arial" w:cs="Arial"/>
                      <w:sz w:val="24"/>
                      <w:szCs w:val="24"/>
                    </w:rPr>
                    <w:t xml:space="preserve">Knowledge and experience of the impacts of climate change and of some of the measures already being taken to reduce the negative effects of these impacts. </w:t>
                  </w:r>
                </w:p>
                <w:p w:rsidR="009A15B9" w:rsidRPr="009A15B9" w:rsidRDefault="009A15B9" w:rsidP="009A15B9">
                  <w:pPr>
                    <w:pStyle w:val="ListParagraph"/>
                    <w:numPr>
                      <w:ilvl w:val="0"/>
                      <w:numId w:val="29"/>
                    </w:numPr>
                    <w:rPr>
                      <w:rFonts w:ascii="Arial" w:hAnsi="Arial" w:cs="Arial"/>
                      <w:sz w:val="24"/>
                      <w:szCs w:val="24"/>
                    </w:rPr>
                  </w:pPr>
                  <w:r w:rsidRPr="009A15B9">
                    <w:rPr>
                      <w:rFonts w:ascii="Arial" w:hAnsi="Arial" w:cs="Arial"/>
                      <w:sz w:val="24"/>
                      <w:szCs w:val="24"/>
                    </w:rPr>
                    <w:t xml:space="preserve">Knowledge of a local community, especially in terms of leadership structure, culture, values and religious practices and livelihoods. </w:t>
                  </w:r>
                </w:p>
                <w:p w:rsidR="009A15B9" w:rsidRPr="00C03C9E" w:rsidRDefault="009A15B9" w:rsidP="00C03C9E">
                  <w:pPr>
                    <w:pStyle w:val="ListParagraph"/>
                    <w:numPr>
                      <w:ilvl w:val="0"/>
                      <w:numId w:val="29"/>
                    </w:numPr>
                    <w:rPr>
                      <w:rFonts w:ascii="Arial" w:hAnsi="Arial" w:cs="Arial"/>
                      <w:sz w:val="24"/>
                      <w:szCs w:val="24"/>
                    </w:rPr>
                  </w:pPr>
                  <w:r w:rsidRPr="009A15B9">
                    <w:rPr>
                      <w:rFonts w:ascii="Arial" w:hAnsi="Arial" w:cs="Arial"/>
                      <w:sz w:val="24"/>
                      <w:szCs w:val="24"/>
                    </w:rPr>
                    <w:t>Knowledge of the use of simple technological devices – phone, internet, email</w:t>
                  </w:r>
                </w:p>
              </w:tc>
            </w:tr>
          </w:tbl>
          <w:p w:rsidR="008D4FA1" w:rsidRPr="009A15B9" w:rsidRDefault="008D4FA1" w:rsidP="009A15B9">
            <w:pPr>
              <w:pStyle w:val="ListBullet"/>
              <w:numPr>
                <w:ilvl w:val="0"/>
                <w:numId w:val="0"/>
              </w:numPr>
              <w:rPr>
                <w:rFonts w:ascii="Arial" w:hAnsi="Arial" w:cs="Arial"/>
                <w:szCs w:val="24"/>
              </w:rPr>
            </w:pPr>
          </w:p>
        </w:tc>
      </w:tr>
      <w:tr w:rsidR="00DC70AE" w:rsidRPr="009A15B9" w:rsidTr="00B23CBC">
        <w:tc>
          <w:tcPr>
            <w:tcW w:w="9576" w:type="dxa"/>
            <w:gridSpan w:val="2"/>
          </w:tcPr>
          <w:p w:rsidR="001F4563" w:rsidRDefault="001F4563" w:rsidP="00BE60A2">
            <w:pPr>
              <w:autoSpaceDE w:val="0"/>
              <w:autoSpaceDN w:val="0"/>
              <w:adjustRightInd w:val="0"/>
              <w:rPr>
                <w:rFonts w:ascii="Arial" w:hAnsi="Arial" w:cs="Arial"/>
                <w:b/>
                <w:sz w:val="24"/>
                <w:szCs w:val="24"/>
              </w:rPr>
            </w:pPr>
          </w:p>
          <w:p w:rsidR="00DC70AE" w:rsidRDefault="00DC70AE" w:rsidP="00BE60A2">
            <w:pPr>
              <w:autoSpaceDE w:val="0"/>
              <w:autoSpaceDN w:val="0"/>
              <w:adjustRightInd w:val="0"/>
              <w:rPr>
                <w:rFonts w:ascii="Arial" w:hAnsi="Arial" w:cs="Arial"/>
                <w:b/>
                <w:sz w:val="24"/>
                <w:szCs w:val="24"/>
              </w:rPr>
            </w:pPr>
            <w:r w:rsidRPr="009A15B9">
              <w:rPr>
                <w:rFonts w:ascii="Arial" w:hAnsi="Arial" w:cs="Arial"/>
                <w:b/>
                <w:sz w:val="24"/>
                <w:szCs w:val="24"/>
              </w:rPr>
              <w:t>RANGE STATEMENT</w:t>
            </w:r>
          </w:p>
          <w:p w:rsidR="001F4563" w:rsidRPr="009A15B9" w:rsidRDefault="001F4563" w:rsidP="00BE60A2">
            <w:pPr>
              <w:autoSpaceDE w:val="0"/>
              <w:autoSpaceDN w:val="0"/>
              <w:adjustRightInd w:val="0"/>
              <w:rPr>
                <w:rFonts w:ascii="Arial" w:hAnsi="Arial" w:cs="Arial"/>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9A15B9" w:rsidTr="008D4FA1">
              <w:tc>
                <w:tcPr>
                  <w:tcW w:w="9134" w:type="dxa"/>
                  <w:tcMar>
                    <w:top w:w="0" w:type="dxa"/>
                    <w:left w:w="62" w:type="dxa"/>
                    <w:bottom w:w="0" w:type="dxa"/>
                    <w:right w:w="62" w:type="dxa"/>
                  </w:tcMar>
                </w:tcPr>
                <w:p w:rsidR="00A77404" w:rsidRPr="009A15B9" w:rsidRDefault="00A77404" w:rsidP="009A15B9">
                  <w:pPr>
                    <w:pStyle w:val="BodyText"/>
                    <w:spacing w:line="240" w:lineRule="auto"/>
                    <w:rPr>
                      <w:rFonts w:ascii="Arial" w:hAnsi="Arial" w:cs="Arial"/>
                      <w:sz w:val="24"/>
                      <w:szCs w:val="24"/>
                      <w:lang w:val="en-NZ"/>
                    </w:rPr>
                  </w:pPr>
                  <w:r w:rsidRPr="009A15B9">
                    <w:rPr>
                      <w:rFonts w:ascii="Arial" w:hAnsi="Arial" w:cs="Arial"/>
                      <w:sz w:val="24"/>
                      <w:szCs w:val="24"/>
                    </w:rPr>
                    <w:t xml:space="preserve">The range statement relates to the unit of competency as a whole. It allows for different work environments and situations that may affect performance. </w:t>
                  </w:r>
                  <w:r w:rsidRPr="009A15B9">
                    <w:rPr>
                      <w:rFonts w:ascii="Arial" w:hAnsi="Arial" w:cs="Arial"/>
                      <w:b/>
                      <w:sz w:val="24"/>
                      <w:szCs w:val="24"/>
                    </w:rPr>
                    <w:t>Bold italicised</w:t>
                  </w:r>
                  <w:r w:rsidRPr="009A15B9">
                    <w:rPr>
                      <w:rFonts w:ascii="Arial" w:hAnsi="Arial" w:cs="Arial"/>
                      <w:sz w:val="24"/>
                      <w:szCs w:val="24"/>
                    </w:rPr>
                    <w:t xml:space="preserve"> wording, if used in the performance criteria, is detailed below. </w:t>
                  </w:r>
                </w:p>
              </w:tc>
            </w:tr>
          </w:tbl>
          <w:p w:rsidR="00C03C9E" w:rsidRDefault="00C03C9E" w:rsidP="009A15B9">
            <w:pPr>
              <w:rPr>
                <w:rFonts w:ascii="Arial" w:hAnsi="Arial" w:cs="Arial"/>
                <w:b/>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An action plan </w:t>
            </w:r>
            <w:r w:rsidRPr="009A15B9">
              <w:rPr>
                <w:rFonts w:ascii="Arial" w:hAnsi="Arial" w:cs="Arial"/>
                <w:sz w:val="24"/>
                <w:szCs w:val="24"/>
              </w:rPr>
              <w:t>refers to:</w:t>
            </w:r>
          </w:p>
          <w:p w:rsidR="009A15B9" w:rsidRP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 xml:space="preserve">actions to be taken in the community to reduce the risks of natural disasters and climate change.  These actions are prioritized, with the most important to be done first.   </w:t>
            </w:r>
          </w:p>
          <w:p w:rsidR="009A15B9" w:rsidRPr="009A15B9" w:rsidRDefault="009A15B9" w:rsidP="009A15B9">
            <w:pPr>
              <w:rPr>
                <w:rFonts w:ascii="Arial" w:hAnsi="Arial" w:cs="Arial"/>
                <w:sz w:val="24"/>
                <w:szCs w:val="24"/>
              </w:rPr>
            </w:pPr>
            <w:r w:rsidRPr="009A15B9">
              <w:rPr>
                <w:rFonts w:ascii="Arial" w:hAnsi="Arial" w:cs="Arial"/>
                <w:sz w:val="24"/>
                <w:szCs w:val="24"/>
              </w:rPr>
              <w:t xml:space="preserve"> </w:t>
            </w:r>
          </w:p>
          <w:p w:rsidR="009A15B9" w:rsidRPr="009A15B9" w:rsidRDefault="009A15B9" w:rsidP="009A15B9">
            <w:pPr>
              <w:rPr>
                <w:rFonts w:ascii="Arial" w:hAnsi="Arial" w:cs="Arial"/>
                <w:sz w:val="24"/>
                <w:szCs w:val="24"/>
              </w:rPr>
            </w:pPr>
            <w:r w:rsidRPr="009A15B9">
              <w:rPr>
                <w:rFonts w:ascii="Arial" w:hAnsi="Arial" w:cs="Arial"/>
                <w:b/>
                <w:sz w:val="24"/>
                <w:szCs w:val="24"/>
              </w:rPr>
              <w:t>Community Disaster and Climate Change Committees (CDCCC</w:t>
            </w:r>
            <w:r w:rsidR="00C03C9E">
              <w:rPr>
                <w:rFonts w:ascii="Arial" w:hAnsi="Arial" w:cs="Arial"/>
                <w:b/>
                <w:sz w:val="24"/>
                <w:szCs w:val="24"/>
              </w:rPr>
              <w:t>s</w:t>
            </w:r>
            <w:r w:rsidRPr="009A15B9">
              <w:rPr>
                <w:rFonts w:ascii="Arial" w:hAnsi="Arial" w:cs="Arial"/>
                <w:b/>
                <w:sz w:val="24"/>
                <w:szCs w:val="24"/>
              </w:rPr>
              <w:t xml:space="preserve">) </w:t>
            </w:r>
            <w:r w:rsidRPr="009A15B9">
              <w:rPr>
                <w:rFonts w:ascii="Arial" w:hAnsi="Arial" w:cs="Arial"/>
                <w:sz w:val="24"/>
                <w:szCs w:val="24"/>
              </w:rPr>
              <w:t>are:</w:t>
            </w:r>
          </w:p>
          <w:p w:rsidR="009A15B9" w:rsidRP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 xml:space="preserve">committees established by community leaders to help a community prepare for disasters and climate change, look after people during and after the actual hazard, and report damage to Area Councils, Provincial Governments and the NDMO.  </w:t>
            </w:r>
          </w:p>
          <w:p w:rsidR="009A15B9" w:rsidRPr="009A15B9" w:rsidRDefault="009A15B9" w:rsidP="009A15B9">
            <w:pPr>
              <w:rPr>
                <w:rFonts w:ascii="Arial" w:hAnsi="Arial" w:cs="Arial"/>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Community, provincial and national agencies </w:t>
            </w:r>
            <w:r w:rsidRPr="009A15B9">
              <w:rPr>
                <w:rFonts w:ascii="Arial" w:hAnsi="Arial" w:cs="Arial"/>
                <w:sz w:val="24"/>
                <w:szCs w:val="24"/>
              </w:rPr>
              <w:t>include:</w:t>
            </w:r>
          </w:p>
          <w:p w:rsidR="009A15B9" w:rsidRP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CDCCCs, Provincial Disaster &amp; Climate Change Committees, the National Disaster Management Office and the National Advisory Board on Climate Change and Disaster Risk Reduction.</w:t>
            </w:r>
          </w:p>
          <w:p w:rsidR="009A15B9" w:rsidRPr="009A15B9" w:rsidRDefault="009A15B9" w:rsidP="009A15B9">
            <w:pPr>
              <w:rPr>
                <w:rFonts w:ascii="Arial" w:hAnsi="Arial" w:cs="Arial"/>
                <w:b/>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Disaster </w:t>
            </w:r>
            <w:r w:rsidRPr="009A15B9">
              <w:rPr>
                <w:rFonts w:ascii="Arial" w:hAnsi="Arial" w:cs="Arial"/>
                <w:sz w:val="24"/>
                <w:szCs w:val="24"/>
              </w:rPr>
              <w:t>may include:</w:t>
            </w:r>
          </w:p>
          <w:p w:rsidR="009A15B9" w:rsidRP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 xml:space="preserve">cyclone, flood, volcanic eruption, earthquake, landslide, coastal inundation, fire, etc. </w:t>
            </w:r>
          </w:p>
          <w:p w:rsidR="009A15B9" w:rsidRPr="009A15B9" w:rsidRDefault="009A15B9" w:rsidP="009A15B9">
            <w:pPr>
              <w:rPr>
                <w:rFonts w:ascii="Arial" w:hAnsi="Arial" w:cs="Arial"/>
                <w:b/>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Disaster risks </w:t>
            </w:r>
            <w:r w:rsidRPr="009A15B9">
              <w:rPr>
                <w:rFonts w:ascii="Arial" w:hAnsi="Arial" w:cs="Arial"/>
                <w:sz w:val="24"/>
                <w:szCs w:val="24"/>
              </w:rPr>
              <w:t>refer to::</w:t>
            </w:r>
          </w:p>
          <w:p w:rsid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impacts on life, property and the environment that could happen if a hazard strikes a community.</w:t>
            </w:r>
          </w:p>
          <w:p w:rsidR="001F4563" w:rsidRPr="009A15B9" w:rsidRDefault="001F4563" w:rsidP="001F4563">
            <w:pPr>
              <w:pStyle w:val="ListParagraph"/>
              <w:ind w:left="790"/>
              <w:rPr>
                <w:rFonts w:ascii="Arial" w:hAnsi="Arial" w:cs="Arial"/>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Disaster Risk Reduction </w:t>
            </w:r>
            <w:r w:rsidRPr="009A15B9">
              <w:rPr>
                <w:rFonts w:ascii="Arial" w:hAnsi="Arial" w:cs="Arial"/>
                <w:sz w:val="24"/>
                <w:szCs w:val="24"/>
              </w:rPr>
              <w:t>refers to:</w:t>
            </w:r>
          </w:p>
          <w:p w:rsidR="009A15B9" w:rsidRP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 xml:space="preserve">ways in which communities can prepare for  disasters, as well as actions to take during and after the disaster event.  The aim is to build community resilience to natural disasters. </w:t>
            </w:r>
          </w:p>
          <w:p w:rsidR="009A15B9" w:rsidRPr="009A15B9" w:rsidRDefault="009A15B9" w:rsidP="009A15B9">
            <w:pPr>
              <w:rPr>
                <w:rFonts w:ascii="Arial" w:hAnsi="Arial" w:cs="Arial"/>
                <w:sz w:val="24"/>
                <w:szCs w:val="24"/>
              </w:rPr>
            </w:pPr>
            <w:r w:rsidRPr="009A15B9">
              <w:rPr>
                <w:rFonts w:ascii="Arial" w:hAnsi="Arial" w:cs="Arial"/>
                <w:sz w:val="24"/>
                <w:szCs w:val="24"/>
              </w:rPr>
              <w:t xml:space="preserve">    </w:t>
            </w:r>
          </w:p>
          <w:p w:rsidR="009A15B9" w:rsidRPr="009A15B9" w:rsidRDefault="009A15B9" w:rsidP="009A15B9">
            <w:pPr>
              <w:rPr>
                <w:rFonts w:ascii="Arial" w:hAnsi="Arial" w:cs="Arial"/>
                <w:sz w:val="24"/>
                <w:szCs w:val="24"/>
              </w:rPr>
            </w:pPr>
            <w:r w:rsidRPr="009A15B9">
              <w:rPr>
                <w:rFonts w:ascii="Arial" w:hAnsi="Arial" w:cs="Arial"/>
                <w:b/>
                <w:sz w:val="24"/>
                <w:szCs w:val="24"/>
              </w:rPr>
              <w:t xml:space="preserve">Government agencies </w:t>
            </w:r>
            <w:r w:rsidRPr="009A15B9">
              <w:rPr>
                <w:rFonts w:ascii="Arial" w:hAnsi="Arial" w:cs="Arial"/>
                <w:sz w:val="24"/>
                <w:szCs w:val="24"/>
              </w:rPr>
              <w:t>may include:</w:t>
            </w:r>
          </w:p>
          <w:p w:rsidR="009A15B9" w:rsidRPr="009A15B9" w:rsidRDefault="009A15B9" w:rsidP="009A15B9">
            <w:pPr>
              <w:pStyle w:val="ListParagraph"/>
              <w:numPr>
                <w:ilvl w:val="0"/>
                <w:numId w:val="31"/>
              </w:numPr>
              <w:ind w:left="880" w:hanging="426"/>
              <w:rPr>
                <w:rFonts w:ascii="Arial" w:hAnsi="Arial" w:cs="Arial"/>
                <w:sz w:val="24"/>
                <w:szCs w:val="24"/>
              </w:rPr>
            </w:pPr>
            <w:r w:rsidRPr="009A15B9">
              <w:rPr>
                <w:rFonts w:ascii="Arial" w:hAnsi="Arial" w:cs="Arial"/>
                <w:sz w:val="24"/>
                <w:szCs w:val="24"/>
              </w:rPr>
              <w:t xml:space="preserve">National Advisory Board on Climate Change and Disaster Risk Reduction (NAB), Vanuatu Meteorological and Geo-hazards Department (VMGD), National Disaster Management Office (NDMO), Department of Agriculture and Rural Development (DARD), Department of the Environment, Department of Tourism, Public Works Department (PWD), University of the South Pacific (USP), United Nations Development Programme (UNDP), South Pacific Regional Environment Programme (SPREP), aid-donor and development agencies such as United States Aid (USAID), Secretariat of the Pacific Community / Deutsche Gesellschaft für Internationale Zusammenarbait GmbH Coping with Climate Change in the Pacific Island Region (SPC/GIZ CCCPIR), European Union Pacific Technical and Vocational Education and Training (EU PacTVET), etc. </w:t>
            </w:r>
          </w:p>
          <w:p w:rsidR="009A15B9" w:rsidRDefault="009A15B9" w:rsidP="009A15B9">
            <w:pPr>
              <w:rPr>
                <w:rFonts w:ascii="Arial" w:hAnsi="Arial" w:cs="Arial"/>
                <w:b/>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Impacts of climate change </w:t>
            </w:r>
            <w:r w:rsidRPr="009A15B9">
              <w:rPr>
                <w:rFonts w:ascii="Arial" w:hAnsi="Arial" w:cs="Arial"/>
                <w:sz w:val="24"/>
                <w:szCs w:val="24"/>
              </w:rPr>
              <w:t>may include:</w:t>
            </w:r>
          </w:p>
          <w:p w:rsidR="009A15B9" w:rsidRPr="009A15B9" w:rsidRDefault="009A15B9" w:rsidP="000F3D42">
            <w:pPr>
              <w:pStyle w:val="ListParagraph"/>
              <w:numPr>
                <w:ilvl w:val="0"/>
                <w:numId w:val="31"/>
              </w:numPr>
              <w:ind w:left="880" w:hanging="454"/>
              <w:rPr>
                <w:rFonts w:ascii="Arial" w:hAnsi="Arial" w:cs="Arial"/>
                <w:sz w:val="24"/>
                <w:szCs w:val="24"/>
              </w:rPr>
            </w:pPr>
            <w:r w:rsidRPr="009A15B9">
              <w:rPr>
                <w:rFonts w:ascii="Arial" w:hAnsi="Arial" w:cs="Arial"/>
                <w:sz w:val="24"/>
                <w:szCs w:val="24"/>
              </w:rPr>
              <w:t xml:space="preserve">sea level rise, loss of biodiversity, increased number of extreme weather events, degradation of coral reefs, increased urban migration, etc. </w:t>
            </w:r>
          </w:p>
          <w:p w:rsidR="009A15B9" w:rsidRPr="009A15B9" w:rsidRDefault="009A15B9" w:rsidP="000F3D42">
            <w:pPr>
              <w:ind w:hanging="454"/>
              <w:rPr>
                <w:rFonts w:ascii="Arial" w:hAnsi="Arial" w:cs="Arial"/>
                <w:b/>
                <w:sz w:val="24"/>
                <w:szCs w:val="24"/>
              </w:rPr>
            </w:pPr>
          </w:p>
          <w:p w:rsidR="000F3D42" w:rsidRDefault="000F3D42" w:rsidP="000F3D42">
            <w:pPr>
              <w:rPr>
                <w:rFonts w:ascii="Arial" w:hAnsi="Arial" w:cs="Arial"/>
                <w:sz w:val="24"/>
                <w:szCs w:val="24"/>
              </w:rPr>
            </w:pPr>
            <w:r>
              <w:rPr>
                <w:rFonts w:ascii="Arial" w:hAnsi="Arial" w:cs="Arial"/>
                <w:b/>
                <w:sz w:val="24"/>
                <w:szCs w:val="24"/>
              </w:rPr>
              <w:t xml:space="preserve">Key hazard messages </w:t>
            </w:r>
            <w:r>
              <w:rPr>
                <w:rFonts w:ascii="Arial" w:hAnsi="Arial" w:cs="Arial"/>
                <w:sz w:val="24"/>
                <w:szCs w:val="24"/>
              </w:rPr>
              <w:t>consist of</w:t>
            </w:r>
          </w:p>
          <w:p w:rsidR="000F3D42" w:rsidRDefault="000F3D42" w:rsidP="000F3D42">
            <w:pPr>
              <w:pStyle w:val="ListParagraph"/>
              <w:numPr>
                <w:ilvl w:val="0"/>
                <w:numId w:val="39"/>
              </w:numPr>
              <w:ind w:left="851" w:hanging="425"/>
              <w:rPr>
                <w:rFonts w:ascii="Arial" w:hAnsi="Arial" w:cs="Arial"/>
                <w:sz w:val="24"/>
                <w:szCs w:val="24"/>
              </w:rPr>
            </w:pPr>
            <w:r>
              <w:rPr>
                <w:rFonts w:ascii="Arial" w:hAnsi="Arial" w:cs="Arial"/>
                <w:sz w:val="24"/>
                <w:szCs w:val="24"/>
              </w:rPr>
              <w:t>advice and instructions given to the public on actions to be taken before, during and after a natural disaster.</w:t>
            </w:r>
          </w:p>
          <w:p w:rsidR="000F3D42" w:rsidRPr="000F3D42" w:rsidRDefault="000F3D42" w:rsidP="000F3D42">
            <w:pPr>
              <w:pStyle w:val="ListParagraph"/>
              <w:ind w:left="851"/>
              <w:rPr>
                <w:rFonts w:ascii="Arial" w:hAnsi="Arial" w:cs="Arial"/>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Non-government organizations (NGOs)</w:t>
            </w:r>
            <w:r w:rsidRPr="009A15B9">
              <w:rPr>
                <w:rFonts w:ascii="Arial" w:hAnsi="Arial" w:cs="Arial"/>
                <w:sz w:val="24"/>
                <w:szCs w:val="24"/>
              </w:rPr>
              <w:t xml:space="preserve"> may include:</w:t>
            </w:r>
          </w:p>
          <w:p w:rsidR="009A15B9" w:rsidRPr="009A15B9" w:rsidRDefault="009A15B9" w:rsidP="009A15B9">
            <w:pPr>
              <w:pStyle w:val="ListParagraph"/>
              <w:numPr>
                <w:ilvl w:val="0"/>
                <w:numId w:val="31"/>
              </w:numPr>
              <w:ind w:left="880" w:hanging="426"/>
              <w:rPr>
                <w:rFonts w:ascii="Arial" w:hAnsi="Arial" w:cs="Arial"/>
                <w:sz w:val="24"/>
                <w:szCs w:val="24"/>
              </w:rPr>
            </w:pPr>
            <w:r w:rsidRPr="009A15B9">
              <w:rPr>
                <w:rFonts w:ascii="Arial" w:hAnsi="Arial" w:cs="Arial"/>
                <w:sz w:val="24"/>
                <w:szCs w:val="24"/>
              </w:rPr>
              <w:t xml:space="preserve">Vanuatu Non-Governments Association (VANGO), Red Cross, Care International, Save the Children, Oxfam, Adventist Development Relief Agency(ADRA), Live and Learn, Wan Smolbag, etc. </w:t>
            </w:r>
          </w:p>
          <w:p w:rsidR="009A15B9" w:rsidRPr="009A15B9" w:rsidRDefault="009A15B9" w:rsidP="009A15B9">
            <w:pPr>
              <w:rPr>
                <w:rFonts w:ascii="Arial" w:hAnsi="Arial" w:cs="Arial"/>
                <w:sz w:val="24"/>
                <w:szCs w:val="24"/>
              </w:rPr>
            </w:pPr>
            <w:r w:rsidRPr="009A15B9">
              <w:rPr>
                <w:rFonts w:ascii="Arial" w:hAnsi="Arial" w:cs="Arial"/>
                <w:sz w:val="24"/>
                <w:szCs w:val="24"/>
              </w:rPr>
              <w:t xml:space="preserve">  </w:t>
            </w:r>
          </w:p>
          <w:p w:rsidR="000F3D42" w:rsidRDefault="000F3D42" w:rsidP="009A15B9">
            <w:pPr>
              <w:rPr>
                <w:rFonts w:ascii="Arial" w:hAnsi="Arial" w:cs="Arial"/>
                <w:sz w:val="24"/>
                <w:szCs w:val="24"/>
              </w:rPr>
            </w:pPr>
            <w:r>
              <w:rPr>
                <w:rFonts w:ascii="Arial" w:hAnsi="Arial" w:cs="Arial"/>
                <w:b/>
                <w:sz w:val="24"/>
                <w:szCs w:val="24"/>
              </w:rPr>
              <w:t>Tools</w:t>
            </w:r>
            <w:r>
              <w:rPr>
                <w:rFonts w:ascii="Arial" w:hAnsi="Arial" w:cs="Arial"/>
                <w:sz w:val="24"/>
                <w:szCs w:val="24"/>
              </w:rPr>
              <w:t xml:space="preserve"> helping communities to prepare for climate change include:</w:t>
            </w:r>
          </w:p>
          <w:p w:rsidR="000F3D42" w:rsidRPr="000F3D42" w:rsidRDefault="000F3D42" w:rsidP="000F3D42">
            <w:pPr>
              <w:pStyle w:val="ListParagraph"/>
              <w:numPr>
                <w:ilvl w:val="0"/>
                <w:numId w:val="38"/>
              </w:numPr>
              <w:ind w:left="851" w:hanging="425"/>
              <w:rPr>
                <w:rFonts w:ascii="Arial" w:hAnsi="Arial" w:cs="Arial"/>
                <w:sz w:val="24"/>
                <w:szCs w:val="24"/>
              </w:rPr>
            </w:pPr>
            <w:r>
              <w:rPr>
                <w:rFonts w:ascii="Arial" w:hAnsi="Arial" w:cs="Arial"/>
                <w:sz w:val="24"/>
                <w:szCs w:val="24"/>
              </w:rPr>
              <w:t>Mobile phones, the NAB portal, NDMO/VMGD sms early alert system and other technologies</w:t>
            </w:r>
          </w:p>
          <w:p w:rsidR="008D4FA1" w:rsidRPr="00C03C9E" w:rsidRDefault="008D4FA1" w:rsidP="00C03C9E">
            <w:pPr>
              <w:rPr>
                <w:rFonts w:ascii="Arial" w:hAnsi="Arial" w:cs="Arial"/>
                <w:sz w:val="24"/>
                <w:szCs w:val="24"/>
              </w:rPr>
            </w:pPr>
          </w:p>
        </w:tc>
      </w:tr>
      <w:tr w:rsidR="00DC70AE" w:rsidRPr="009A15B9" w:rsidTr="001F4563">
        <w:trPr>
          <w:trHeight w:val="70"/>
        </w:trPr>
        <w:tc>
          <w:tcPr>
            <w:tcW w:w="3945" w:type="dxa"/>
            <w:vMerge w:val="restart"/>
          </w:tcPr>
          <w:p w:rsidR="001F4563" w:rsidRDefault="001F4563" w:rsidP="00DC70AE">
            <w:pPr>
              <w:autoSpaceDE w:val="0"/>
              <w:autoSpaceDN w:val="0"/>
              <w:adjustRightInd w:val="0"/>
              <w:ind w:left="2880" w:hanging="2880"/>
              <w:rPr>
                <w:rFonts w:ascii="Arial" w:hAnsi="Arial" w:cs="Arial"/>
                <w:b/>
                <w:sz w:val="24"/>
                <w:szCs w:val="24"/>
              </w:rPr>
            </w:pPr>
          </w:p>
          <w:p w:rsidR="00DC70AE" w:rsidRPr="009A15B9" w:rsidRDefault="00DC70AE" w:rsidP="00DC70AE">
            <w:pPr>
              <w:autoSpaceDE w:val="0"/>
              <w:autoSpaceDN w:val="0"/>
              <w:adjustRightInd w:val="0"/>
              <w:ind w:left="2880" w:hanging="2880"/>
              <w:rPr>
                <w:rFonts w:ascii="Arial" w:hAnsi="Arial" w:cs="Arial"/>
                <w:b/>
                <w:sz w:val="24"/>
                <w:szCs w:val="24"/>
              </w:rPr>
            </w:pPr>
            <w:r w:rsidRPr="009A15B9">
              <w:rPr>
                <w:rFonts w:ascii="Arial" w:hAnsi="Arial" w:cs="Arial"/>
                <w:b/>
                <w:sz w:val="24"/>
                <w:szCs w:val="24"/>
              </w:rPr>
              <w:t>EVIDENCE GUIDE</w:t>
            </w:r>
          </w:p>
          <w:p w:rsidR="00D72336" w:rsidRPr="009A15B9" w:rsidRDefault="00D72336" w:rsidP="00D72336">
            <w:pPr>
              <w:rPr>
                <w:rFonts w:ascii="Arial" w:hAnsi="Arial" w:cs="Arial"/>
                <w:sz w:val="24"/>
                <w:szCs w:val="24"/>
              </w:rPr>
            </w:pPr>
            <w:r w:rsidRPr="009A15B9">
              <w:rPr>
                <w:rFonts w:ascii="Arial" w:hAnsi="Arial" w:cs="Arial"/>
                <w:sz w:val="24"/>
                <w:szCs w:val="24"/>
              </w:rPr>
              <w:t>The evidence guide provides advice on assessment and must be read in conjunction with the performance criteria, required skills and knowledge, range statement and the Assessment Guidelines for the Training Package.</w:t>
            </w:r>
          </w:p>
          <w:p w:rsidR="00D72336" w:rsidRDefault="00D72336" w:rsidP="00D72336">
            <w:pPr>
              <w:rPr>
                <w:rFonts w:ascii="Arial" w:hAnsi="Arial" w:cs="Arial"/>
                <w:sz w:val="24"/>
                <w:szCs w:val="24"/>
              </w:rPr>
            </w:pPr>
          </w:p>
          <w:p w:rsidR="001F4563" w:rsidRDefault="001F4563" w:rsidP="00D72336">
            <w:pPr>
              <w:rPr>
                <w:rFonts w:ascii="Arial" w:hAnsi="Arial" w:cs="Arial"/>
                <w:sz w:val="24"/>
                <w:szCs w:val="24"/>
              </w:rPr>
            </w:pPr>
          </w:p>
          <w:p w:rsidR="00C03C9E" w:rsidRDefault="00C03C9E" w:rsidP="008D4FA1">
            <w:pPr>
              <w:rPr>
                <w:rStyle w:val="SpecialBold"/>
                <w:rFonts w:ascii="Arial" w:hAnsi="Arial" w:cs="Arial"/>
                <w:sz w:val="24"/>
                <w:szCs w:val="24"/>
              </w:rPr>
            </w:pPr>
          </w:p>
          <w:p w:rsidR="008D4FA1" w:rsidRDefault="00D72336" w:rsidP="008D4FA1">
            <w:pPr>
              <w:rPr>
                <w:rStyle w:val="SpecialBold"/>
                <w:rFonts w:ascii="Arial" w:hAnsi="Arial" w:cs="Arial"/>
                <w:sz w:val="24"/>
                <w:szCs w:val="24"/>
              </w:rPr>
            </w:pPr>
            <w:r w:rsidRPr="009A15B9">
              <w:rPr>
                <w:rStyle w:val="SpecialBold"/>
                <w:rFonts w:ascii="Arial" w:hAnsi="Arial" w:cs="Arial"/>
                <w:sz w:val="24"/>
                <w:szCs w:val="24"/>
              </w:rPr>
              <w:t>Critical aspects for assessment and evidence required to demonstrate competency in this unit</w:t>
            </w:r>
          </w:p>
          <w:p w:rsidR="001F4563" w:rsidRPr="009A15B9" w:rsidRDefault="001F4563" w:rsidP="008D4FA1">
            <w:pPr>
              <w:rPr>
                <w:rStyle w:val="SpecialBold"/>
                <w:rFonts w:ascii="Arial" w:hAnsi="Arial" w:cs="Arial"/>
                <w:sz w:val="24"/>
                <w:szCs w:val="24"/>
              </w:rPr>
            </w:pPr>
          </w:p>
          <w:p w:rsidR="009A15B9" w:rsidRDefault="009A15B9" w:rsidP="009A15B9">
            <w:pPr>
              <w:pStyle w:val="NoSpacing"/>
              <w:rPr>
                <w:rFonts w:ascii="Arial" w:hAnsi="Arial" w:cs="Arial"/>
                <w:sz w:val="24"/>
                <w:szCs w:val="24"/>
              </w:rPr>
            </w:pPr>
            <w:r w:rsidRPr="009A15B9">
              <w:rPr>
                <w:rFonts w:ascii="Arial" w:hAnsi="Arial" w:cs="Arial"/>
                <w:sz w:val="24"/>
                <w:szCs w:val="24"/>
              </w:rPr>
              <w:t>Evidence of the following knowledge, skills and attributes is essential:</w:t>
            </w:r>
          </w:p>
          <w:p w:rsidR="00C03C9E" w:rsidRPr="009A15B9" w:rsidRDefault="00C03C9E" w:rsidP="009A15B9">
            <w:pPr>
              <w:pStyle w:val="NoSpacing"/>
              <w:rPr>
                <w:rFonts w:ascii="Arial" w:hAnsi="Arial" w:cs="Arial"/>
                <w:sz w:val="24"/>
                <w:szCs w:val="24"/>
              </w:rPr>
            </w:pPr>
          </w:p>
          <w:p w:rsidR="009A15B9" w:rsidRPr="009A15B9" w:rsidRDefault="009A15B9" w:rsidP="009A15B9">
            <w:pPr>
              <w:pStyle w:val="NoSpacing"/>
              <w:numPr>
                <w:ilvl w:val="0"/>
                <w:numId w:val="32"/>
              </w:numPr>
              <w:ind w:left="357" w:hanging="357"/>
              <w:rPr>
                <w:rFonts w:ascii="Arial" w:hAnsi="Arial" w:cs="Arial"/>
                <w:sz w:val="24"/>
                <w:szCs w:val="24"/>
              </w:rPr>
            </w:pPr>
            <w:r w:rsidRPr="009A15B9">
              <w:rPr>
                <w:rFonts w:ascii="Arial" w:hAnsi="Arial" w:cs="Arial"/>
                <w:sz w:val="24"/>
                <w:szCs w:val="24"/>
              </w:rPr>
              <w:t>Knowledge and attributes of local communities and structures</w:t>
            </w:r>
          </w:p>
          <w:p w:rsidR="009A15B9" w:rsidRPr="009A15B9" w:rsidRDefault="009A15B9" w:rsidP="009A15B9">
            <w:pPr>
              <w:pStyle w:val="NoSpacing"/>
              <w:numPr>
                <w:ilvl w:val="0"/>
                <w:numId w:val="32"/>
              </w:numPr>
              <w:ind w:left="357" w:hanging="357"/>
              <w:rPr>
                <w:rFonts w:ascii="Arial" w:hAnsi="Arial" w:cs="Arial"/>
                <w:sz w:val="24"/>
                <w:szCs w:val="24"/>
              </w:rPr>
            </w:pPr>
            <w:r w:rsidRPr="009A15B9">
              <w:rPr>
                <w:rFonts w:ascii="Arial" w:hAnsi="Arial" w:cs="Arial"/>
                <w:sz w:val="24"/>
                <w:szCs w:val="24"/>
              </w:rPr>
              <w:t xml:space="preserve">Knowledge of action plans for reducing community vulnerability to disaster risks and adapting to climate change. </w:t>
            </w:r>
          </w:p>
          <w:p w:rsidR="009A15B9" w:rsidRPr="009A15B9" w:rsidRDefault="009A15B9" w:rsidP="009A15B9">
            <w:pPr>
              <w:pStyle w:val="NoSpacing"/>
              <w:numPr>
                <w:ilvl w:val="0"/>
                <w:numId w:val="33"/>
              </w:numPr>
              <w:rPr>
                <w:rFonts w:ascii="Arial" w:hAnsi="Arial" w:cs="Arial"/>
                <w:sz w:val="24"/>
                <w:szCs w:val="24"/>
              </w:rPr>
            </w:pPr>
            <w:r w:rsidRPr="009A15B9">
              <w:rPr>
                <w:rFonts w:ascii="Arial" w:hAnsi="Arial" w:cs="Arial"/>
                <w:sz w:val="24"/>
                <w:szCs w:val="24"/>
              </w:rPr>
              <w:t xml:space="preserve">Understanding of climate and climate change, and traditional and modern strategies for disaster risk reduction and adaptation to climate change. </w:t>
            </w:r>
          </w:p>
          <w:p w:rsidR="009A15B9" w:rsidRPr="009A15B9" w:rsidRDefault="009A15B9" w:rsidP="009A15B9">
            <w:pPr>
              <w:pStyle w:val="NoSpacing"/>
              <w:numPr>
                <w:ilvl w:val="0"/>
                <w:numId w:val="33"/>
              </w:numPr>
              <w:rPr>
                <w:rFonts w:ascii="Arial" w:hAnsi="Arial" w:cs="Arial"/>
                <w:sz w:val="24"/>
                <w:szCs w:val="24"/>
              </w:rPr>
            </w:pPr>
            <w:r w:rsidRPr="009A15B9">
              <w:rPr>
                <w:rFonts w:ascii="Arial" w:hAnsi="Arial" w:cs="Arial"/>
                <w:sz w:val="24"/>
                <w:szCs w:val="24"/>
              </w:rPr>
              <w:t>Attributes and communication skills to develop community action plans for climate change adaptation and disaster risk reduction</w:t>
            </w:r>
          </w:p>
          <w:p w:rsidR="00A77404" w:rsidRPr="009A15B9" w:rsidRDefault="00A77404" w:rsidP="008D4FA1">
            <w:pPr>
              <w:pStyle w:val="ListBullet"/>
              <w:numPr>
                <w:ilvl w:val="0"/>
                <w:numId w:val="0"/>
              </w:numPr>
              <w:ind w:left="360" w:hanging="360"/>
              <w:rPr>
                <w:rFonts w:ascii="Arial" w:hAnsi="Arial" w:cs="Arial"/>
                <w:b/>
                <w:szCs w:val="24"/>
              </w:rPr>
            </w:pPr>
          </w:p>
          <w:p w:rsidR="008D4FA1" w:rsidRPr="009A15B9" w:rsidRDefault="008D4FA1" w:rsidP="008D4FA1">
            <w:pPr>
              <w:pStyle w:val="ListBullet"/>
              <w:numPr>
                <w:ilvl w:val="0"/>
                <w:numId w:val="0"/>
              </w:numPr>
              <w:ind w:left="360" w:hanging="360"/>
              <w:rPr>
                <w:rFonts w:ascii="Arial" w:hAnsi="Arial" w:cs="Arial"/>
                <w:b/>
                <w:szCs w:val="24"/>
              </w:rPr>
            </w:pPr>
          </w:p>
        </w:tc>
        <w:tc>
          <w:tcPr>
            <w:tcW w:w="5631" w:type="dxa"/>
          </w:tcPr>
          <w:p w:rsidR="001F4563" w:rsidRDefault="001F4563" w:rsidP="00DC70AE">
            <w:pPr>
              <w:autoSpaceDE w:val="0"/>
              <w:autoSpaceDN w:val="0"/>
              <w:adjustRightInd w:val="0"/>
              <w:rPr>
                <w:rFonts w:ascii="Arial" w:hAnsi="Arial" w:cs="Arial"/>
                <w:b/>
                <w:sz w:val="24"/>
                <w:szCs w:val="24"/>
              </w:rPr>
            </w:pPr>
          </w:p>
          <w:p w:rsidR="00DC70AE" w:rsidRPr="009A15B9" w:rsidRDefault="00DC70AE" w:rsidP="00DC70AE">
            <w:pPr>
              <w:autoSpaceDE w:val="0"/>
              <w:autoSpaceDN w:val="0"/>
              <w:adjustRightInd w:val="0"/>
              <w:rPr>
                <w:rFonts w:ascii="Arial" w:hAnsi="Arial" w:cs="Arial"/>
                <w:b/>
                <w:sz w:val="24"/>
                <w:szCs w:val="24"/>
              </w:rPr>
            </w:pPr>
            <w:r w:rsidRPr="009A15B9">
              <w:rPr>
                <w:rFonts w:ascii="Arial" w:hAnsi="Arial" w:cs="Arial"/>
                <w:b/>
                <w:sz w:val="24"/>
                <w:szCs w:val="24"/>
              </w:rPr>
              <w:t xml:space="preserve">Context of Assessment </w:t>
            </w:r>
          </w:p>
          <w:p w:rsidR="00A46448" w:rsidRPr="009A15B9" w:rsidRDefault="00A46448" w:rsidP="00A46448">
            <w:pPr>
              <w:pStyle w:val="ListBullet"/>
              <w:numPr>
                <w:ilvl w:val="0"/>
                <w:numId w:val="0"/>
              </w:numPr>
              <w:rPr>
                <w:rFonts w:ascii="Arial" w:hAnsi="Arial" w:cs="Arial"/>
                <w:szCs w:val="24"/>
              </w:rPr>
            </w:pPr>
          </w:p>
          <w:p w:rsidR="009A15B9" w:rsidRDefault="009A15B9" w:rsidP="001F4563">
            <w:pPr>
              <w:pStyle w:val="ListParagraph"/>
              <w:numPr>
                <w:ilvl w:val="0"/>
                <w:numId w:val="34"/>
              </w:numPr>
              <w:ind w:left="450" w:hanging="426"/>
              <w:rPr>
                <w:rFonts w:ascii="Arial" w:hAnsi="Arial" w:cs="Arial"/>
                <w:sz w:val="24"/>
                <w:szCs w:val="24"/>
              </w:rPr>
            </w:pPr>
            <w:r w:rsidRPr="009A15B9">
              <w:rPr>
                <w:rFonts w:ascii="Arial" w:hAnsi="Arial" w:cs="Arial"/>
                <w:sz w:val="24"/>
                <w:szCs w:val="24"/>
              </w:rPr>
              <w:t>Assessment of underpinning knowledge and communication of ideas can be done in the classroom through observation and discussion.</w:t>
            </w:r>
          </w:p>
          <w:p w:rsidR="00C03C9E" w:rsidRPr="009A15B9" w:rsidRDefault="00C03C9E" w:rsidP="00C03C9E">
            <w:pPr>
              <w:pStyle w:val="ListParagraph"/>
              <w:ind w:left="450"/>
              <w:rPr>
                <w:rFonts w:ascii="Arial" w:hAnsi="Arial" w:cs="Arial"/>
                <w:sz w:val="24"/>
                <w:szCs w:val="24"/>
              </w:rPr>
            </w:pPr>
          </w:p>
          <w:p w:rsidR="009A15B9" w:rsidRPr="009A15B9" w:rsidRDefault="009A15B9" w:rsidP="001F4563">
            <w:pPr>
              <w:pStyle w:val="ListParagraph"/>
              <w:numPr>
                <w:ilvl w:val="0"/>
                <w:numId w:val="34"/>
              </w:numPr>
              <w:ind w:left="450" w:hanging="426"/>
              <w:rPr>
                <w:rFonts w:ascii="Arial" w:hAnsi="Arial" w:cs="Arial"/>
                <w:sz w:val="24"/>
                <w:szCs w:val="24"/>
              </w:rPr>
            </w:pPr>
            <w:r w:rsidRPr="009A15B9">
              <w:rPr>
                <w:rFonts w:ascii="Arial" w:hAnsi="Arial" w:cs="Arial"/>
                <w:sz w:val="24"/>
                <w:szCs w:val="24"/>
              </w:rPr>
              <w:t>Assessment of consultations with the local community regarding action plans for DRR and CCA should be done in the field</w:t>
            </w:r>
          </w:p>
          <w:p w:rsidR="009A15B9" w:rsidRPr="009A15B9" w:rsidRDefault="009A15B9" w:rsidP="009A15B9">
            <w:pPr>
              <w:pStyle w:val="ListBullet"/>
              <w:numPr>
                <w:ilvl w:val="0"/>
                <w:numId w:val="0"/>
              </w:numPr>
              <w:ind w:left="360" w:hanging="360"/>
              <w:rPr>
                <w:rFonts w:ascii="Arial" w:hAnsi="Arial" w:cs="Arial"/>
                <w:b/>
                <w:szCs w:val="24"/>
              </w:rPr>
            </w:pPr>
          </w:p>
          <w:p w:rsidR="00516239" w:rsidRDefault="00516239" w:rsidP="009A15B9">
            <w:pPr>
              <w:pStyle w:val="ListBullet"/>
              <w:numPr>
                <w:ilvl w:val="0"/>
                <w:numId w:val="0"/>
              </w:numPr>
              <w:ind w:left="360" w:hanging="360"/>
              <w:rPr>
                <w:rFonts w:ascii="Arial" w:hAnsi="Arial" w:cs="Arial"/>
                <w:b/>
                <w:szCs w:val="24"/>
              </w:rPr>
            </w:pPr>
          </w:p>
          <w:p w:rsidR="00516239" w:rsidRDefault="00516239" w:rsidP="009A15B9">
            <w:pPr>
              <w:pStyle w:val="ListBullet"/>
              <w:numPr>
                <w:ilvl w:val="0"/>
                <w:numId w:val="0"/>
              </w:numPr>
              <w:ind w:left="360" w:hanging="360"/>
              <w:rPr>
                <w:rFonts w:ascii="Arial" w:hAnsi="Arial" w:cs="Arial"/>
                <w:b/>
                <w:szCs w:val="24"/>
              </w:rPr>
            </w:pPr>
          </w:p>
          <w:p w:rsidR="009A15B9" w:rsidRDefault="009A15B9" w:rsidP="009A15B9">
            <w:pPr>
              <w:pStyle w:val="ListBullet"/>
              <w:numPr>
                <w:ilvl w:val="0"/>
                <w:numId w:val="0"/>
              </w:numPr>
              <w:ind w:left="360" w:hanging="360"/>
              <w:rPr>
                <w:rFonts w:ascii="Arial" w:hAnsi="Arial" w:cs="Arial"/>
                <w:b/>
                <w:szCs w:val="24"/>
              </w:rPr>
            </w:pPr>
            <w:r w:rsidRPr="009A15B9">
              <w:rPr>
                <w:rFonts w:ascii="Arial" w:hAnsi="Arial" w:cs="Arial"/>
                <w:b/>
                <w:szCs w:val="24"/>
              </w:rPr>
              <w:t>Resource Implications</w:t>
            </w:r>
          </w:p>
          <w:p w:rsidR="001F4563" w:rsidRPr="009A15B9" w:rsidRDefault="001F4563" w:rsidP="009A15B9">
            <w:pPr>
              <w:pStyle w:val="ListBullet"/>
              <w:numPr>
                <w:ilvl w:val="0"/>
                <w:numId w:val="0"/>
              </w:numPr>
              <w:ind w:left="360" w:hanging="360"/>
              <w:rPr>
                <w:rFonts w:ascii="Arial" w:hAnsi="Arial" w:cs="Arial"/>
                <w:szCs w:val="24"/>
              </w:rPr>
            </w:pPr>
          </w:p>
          <w:p w:rsidR="009A15B9" w:rsidRPr="009A15B9" w:rsidRDefault="009A15B9" w:rsidP="009A15B9">
            <w:pPr>
              <w:pStyle w:val="NoSpacing"/>
              <w:rPr>
                <w:rFonts w:ascii="Arial" w:hAnsi="Arial" w:cs="Arial"/>
                <w:sz w:val="24"/>
                <w:szCs w:val="24"/>
              </w:rPr>
            </w:pPr>
            <w:r w:rsidRPr="009A15B9">
              <w:rPr>
                <w:rFonts w:ascii="Arial" w:hAnsi="Arial" w:cs="Arial"/>
                <w:sz w:val="24"/>
                <w:szCs w:val="24"/>
              </w:rPr>
              <w:t>Assessment process and resources must ensure:</w:t>
            </w:r>
          </w:p>
          <w:p w:rsidR="009A15B9" w:rsidRDefault="009A15B9" w:rsidP="001F4563">
            <w:pPr>
              <w:pStyle w:val="NoSpacing"/>
              <w:numPr>
                <w:ilvl w:val="0"/>
                <w:numId w:val="34"/>
              </w:numPr>
              <w:ind w:left="450" w:hanging="426"/>
              <w:rPr>
                <w:rFonts w:ascii="Arial" w:hAnsi="Arial" w:cs="Arial"/>
                <w:sz w:val="24"/>
                <w:szCs w:val="24"/>
              </w:rPr>
            </w:pPr>
            <w:r w:rsidRPr="009A15B9">
              <w:rPr>
                <w:rFonts w:ascii="Arial" w:hAnsi="Arial" w:cs="Arial"/>
                <w:sz w:val="24"/>
                <w:szCs w:val="24"/>
              </w:rPr>
              <w:t>Physical access to communities to observe communications and/or collection of information and data</w:t>
            </w:r>
          </w:p>
          <w:p w:rsidR="00C03C9E" w:rsidRPr="009A15B9" w:rsidRDefault="00C03C9E" w:rsidP="00C03C9E">
            <w:pPr>
              <w:pStyle w:val="NoSpacing"/>
              <w:ind w:left="450"/>
              <w:rPr>
                <w:rFonts w:ascii="Arial" w:hAnsi="Arial" w:cs="Arial"/>
                <w:sz w:val="24"/>
                <w:szCs w:val="24"/>
              </w:rPr>
            </w:pPr>
          </w:p>
          <w:p w:rsidR="00A57B98" w:rsidRPr="009A15B9" w:rsidRDefault="009A15B9" w:rsidP="001F4563">
            <w:pPr>
              <w:pStyle w:val="NoSpacing"/>
              <w:numPr>
                <w:ilvl w:val="0"/>
                <w:numId w:val="34"/>
              </w:numPr>
              <w:ind w:left="450" w:hanging="426"/>
              <w:rPr>
                <w:rFonts w:ascii="Arial" w:hAnsi="Arial" w:cs="Arial"/>
                <w:sz w:val="24"/>
                <w:szCs w:val="24"/>
              </w:rPr>
            </w:pPr>
            <w:r w:rsidRPr="009A15B9">
              <w:rPr>
                <w:rFonts w:ascii="Arial" w:hAnsi="Arial" w:cs="Arial"/>
                <w:sz w:val="24"/>
                <w:szCs w:val="24"/>
              </w:rPr>
              <w:t>Checklists for the learner and assessor to guide community activities, communications and observations</w:t>
            </w:r>
          </w:p>
          <w:p w:rsidR="009A15B9" w:rsidRDefault="009A15B9" w:rsidP="009A15B9">
            <w:pPr>
              <w:pStyle w:val="NoSpacing"/>
              <w:ind w:left="720"/>
              <w:rPr>
                <w:rFonts w:ascii="Arial" w:hAnsi="Arial" w:cs="Arial"/>
                <w:sz w:val="24"/>
                <w:szCs w:val="24"/>
              </w:rPr>
            </w:pPr>
          </w:p>
          <w:p w:rsidR="001F4563" w:rsidRDefault="001F4563" w:rsidP="009A15B9">
            <w:pPr>
              <w:pStyle w:val="NoSpacing"/>
              <w:ind w:left="720"/>
              <w:rPr>
                <w:rFonts w:ascii="Arial" w:hAnsi="Arial" w:cs="Arial"/>
                <w:sz w:val="24"/>
                <w:szCs w:val="24"/>
              </w:rPr>
            </w:pPr>
          </w:p>
          <w:p w:rsidR="00C03C9E" w:rsidRDefault="00C03C9E" w:rsidP="009A15B9">
            <w:pPr>
              <w:pStyle w:val="NoSpacing"/>
              <w:ind w:left="720"/>
              <w:rPr>
                <w:rFonts w:ascii="Arial" w:hAnsi="Arial" w:cs="Arial"/>
                <w:sz w:val="24"/>
                <w:szCs w:val="24"/>
              </w:rPr>
            </w:pPr>
          </w:p>
          <w:p w:rsidR="00C03C9E" w:rsidRDefault="00C03C9E" w:rsidP="009A15B9">
            <w:pPr>
              <w:pStyle w:val="NoSpacing"/>
              <w:ind w:left="720"/>
              <w:rPr>
                <w:rFonts w:ascii="Arial" w:hAnsi="Arial" w:cs="Arial"/>
                <w:sz w:val="24"/>
                <w:szCs w:val="24"/>
              </w:rPr>
            </w:pPr>
          </w:p>
          <w:p w:rsidR="00C03C9E" w:rsidRDefault="00C03C9E" w:rsidP="009A15B9">
            <w:pPr>
              <w:pStyle w:val="NoSpacing"/>
              <w:ind w:left="720"/>
              <w:rPr>
                <w:rFonts w:ascii="Arial" w:hAnsi="Arial" w:cs="Arial"/>
                <w:sz w:val="24"/>
                <w:szCs w:val="24"/>
              </w:rPr>
            </w:pPr>
          </w:p>
          <w:p w:rsidR="00C03C9E" w:rsidRDefault="00C03C9E" w:rsidP="009A15B9">
            <w:pPr>
              <w:pStyle w:val="NoSpacing"/>
              <w:ind w:left="720"/>
              <w:rPr>
                <w:rFonts w:ascii="Arial" w:hAnsi="Arial" w:cs="Arial"/>
                <w:sz w:val="24"/>
                <w:szCs w:val="24"/>
              </w:rPr>
            </w:pPr>
          </w:p>
          <w:p w:rsidR="00C03C9E" w:rsidRDefault="00C03C9E" w:rsidP="009A15B9">
            <w:pPr>
              <w:pStyle w:val="NoSpacing"/>
              <w:ind w:left="720"/>
              <w:rPr>
                <w:rFonts w:ascii="Arial" w:hAnsi="Arial" w:cs="Arial"/>
                <w:sz w:val="24"/>
                <w:szCs w:val="24"/>
              </w:rPr>
            </w:pPr>
          </w:p>
          <w:p w:rsidR="00C03C9E" w:rsidRDefault="00C03C9E" w:rsidP="009A15B9">
            <w:pPr>
              <w:pStyle w:val="NoSpacing"/>
              <w:ind w:left="720"/>
              <w:rPr>
                <w:rFonts w:ascii="Arial" w:hAnsi="Arial" w:cs="Arial"/>
                <w:sz w:val="24"/>
                <w:szCs w:val="24"/>
              </w:rPr>
            </w:pPr>
          </w:p>
          <w:p w:rsidR="00C03C9E" w:rsidRDefault="00C03C9E" w:rsidP="009A15B9">
            <w:pPr>
              <w:pStyle w:val="NoSpacing"/>
              <w:ind w:left="720"/>
              <w:rPr>
                <w:rFonts w:ascii="Arial" w:hAnsi="Arial" w:cs="Arial"/>
                <w:sz w:val="24"/>
                <w:szCs w:val="24"/>
              </w:rPr>
            </w:pPr>
          </w:p>
          <w:p w:rsidR="00C03C9E" w:rsidRDefault="00C03C9E" w:rsidP="009A15B9">
            <w:pPr>
              <w:pStyle w:val="NoSpacing"/>
              <w:ind w:left="720"/>
              <w:rPr>
                <w:rFonts w:ascii="Arial" w:hAnsi="Arial" w:cs="Arial"/>
                <w:sz w:val="24"/>
                <w:szCs w:val="24"/>
              </w:rPr>
            </w:pPr>
          </w:p>
          <w:p w:rsidR="001F4563" w:rsidRPr="009A15B9" w:rsidRDefault="001F4563" w:rsidP="001F4563">
            <w:pPr>
              <w:pStyle w:val="NoSpacing"/>
              <w:rPr>
                <w:rFonts w:ascii="Arial" w:hAnsi="Arial" w:cs="Arial"/>
                <w:sz w:val="24"/>
                <w:szCs w:val="24"/>
              </w:rPr>
            </w:pPr>
          </w:p>
        </w:tc>
      </w:tr>
      <w:tr w:rsidR="00DC70AE" w:rsidRPr="009A15B9" w:rsidTr="00B23CBC">
        <w:trPr>
          <w:trHeight w:val="255"/>
        </w:trPr>
        <w:tc>
          <w:tcPr>
            <w:tcW w:w="3945" w:type="dxa"/>
            <w:vMerge/>
          </w:tcPr>
          <w:p w:rsidR="00DC70AE" w:rsidRPr="009A15B9" w:rsidRDefault="00DC70AE" w:rsidP="00DC70AE">
            <w:pPr>
              <w:autoSpaceDE w:val="0"/>
              <w:autoSpaceDN w:val="0"/>
              <w:adjustRightInd w:val="0"/>
              <w:ind w:left="2880" w:hanging="2880"/>
              <w:rPr>
                <w:rFonts w:ascii="Arial" w:hAnsi="Arial" w:cs="Arial"/>
                <w:b/>
                <w:sz w:val="24"/>
                <w:szCs w:val="24"/>
              </w:rPr>
            </w:pPr>
          </w:p>
        </w:tc>
        <w:tc>
          <w:tcPr>
            <w:tcW w:w="5631" w:type="dxa"/>
          </w:tcPr>
          <w:p w:rsidR="00DC70AE" w:rsidRPr="009A15B9" w:rsidRDefault="00DC70AE" w:rsidP="00DC70AE">
            <w:pPr>
              <w:autoSpaceDE w:val="0"/>
              <w:autoSpaceDN w:val="0"/>
              <w:adjustRightInd w:val="0"/>
              <w:rPr>
                <w:rFonts w:ascii="Arial" w:hAnsi="Arial" w:cs="Arial"/>
                <w:b/>
                <w:sz w:val="24"/>
                <w:szCs w:val="24"/>
              </w:rPr>
            </w:pPr>
            <w:r w:rsidRPr="009A15B9">
              <w:rPr>
                <w:rFonts w:ascii="Arial" w:hAnsi="Arial" w:cs="Arial"/>
                <w:b/>
                <w:sz w:val="24"/>
                <w:szCs w:val="24"/>
              </w:rPr>
              <w:t>Assessment Methods</w:t>
            </w:r>
          </w:p>
          <w:p w:rsidR="00DC70AE" w:rsidRPr="009A15B9" w:rsidRDefault="00DC70AE" w:rsidP="00DC70AE">
            <w:pPr>
              <w:autoSpaceDE w:val="0"/>
              <w:autoSpaceDN w:val="0"/>
              <w:adjustRightInd w:val="0"/>
              <w:rPr>
                <w:rFonts w:ascii="Arial" w:hAnsi="Arial" w:cs="Arial"/>
                <w:b/>
                <w:sz w:val="24"/>
                <w:szCs w:val="24"/>
              </w:rPr>
            </w:pPr>
          </w:p>
          <w:p w:rsidR="00D72336" w:rsidRPr="009A15B9" w:rsidRDefault="00D72336" w:rsidP="001F4563">
            <w:pPr>
              <w:autoSpaceDE w:val="0"/>
              <w:autoSpaceDN w:val="0"/>
              <w:adjustRightInd w:val="0"/>
              <w:rPr>
                <w:rFonts w:ascii="Arial" w:hAnsi="Arial" w:cs="Arial"/>
                <w:sz w:val="24"/>
                <w:szCs w:val="24"/>
              </w:rPr>
            </w:pPr>
            <w:r w:rsidRPr="009A15B9">
              <w:rPr>
                <w:rFonts w:ascii="Arial" w:hAnsi="Arial" w:cs="Arial"/>
                <w:sz w:val="24"/>
                <w:szCs w:val="24"/>
              </w:rPr>
              <w:t xml:space="preserve">Assessment methods must be chosen to ensure that </w:t>
            </w:r>
            <w:r w:rsidR="009A15B9" w:rsidRPr="009A15B9">
              <w:rPr>
                <w:rFonts w:ascii="Arial" w:hAnsi="Arial" w:cs="Arial"/>
                <w:sz w:val="24"/>
                <w:szCs w:val="24"/>
              </w:rPr>
              <w:t xml:space="preserve">promoting community action for climate change adaptation and disaster risk reduction </w:t>
            </w:r>
            <w:r w:rsidRPr="009A15B9">
              <w:rPr>
                <w:rFonts w:ascii="Arial" w:hAnsi="Arial" w:cs="Arial"/>
                <w:sz w:val="24"/>
                <w:szCs w:val="24"/>
              </w:rPr>
              <w:t>can be practically demonstrated. Methods must include assessment of knowledge as well as assessment of practica</w:t>
            </w:r>
            <w:r w:rsidR="001F4563">
              <w:rPr>
                <w:rFonts w:ascii="Arial" w:hAnsi="Arial" w:cs="Arial"/>
                <w:sz w:val="24"/>
                <w:szCs w:val="24"/>
              </w:rPr>
              <w:t xml:space="preserve">l skills, and may be done in conjunction with assessment of other units of competency.  Allowance should be made for participants with disabilities.  </w:t>
            </w:r>
            <w:r w:rsidRPr="009A15B9">
              <w:rPr>
                <w:rFonts w:ascii="Arial" w:hAnsi="Arial" w:cs="Arial"/>
                <w:sz w:val="24"/>
                <w:szCs w:val="24"/>
              </w:rPr>
              <w:t>Some of the following examples are appropriate</w:t>
            </w:r>
            <w:r w:rsidR="001F4563">
              <w:rPr>
                <w:rFonts w:ascii="Arial" w:hAnsi="Arial" w:cs="Arial"/>
                <w:sz w:val="24"/>
                <w:szCs w:val="24"/>
              </w:rPr>
              <w:t xml:space="preserve">: </w:t>
            </w:r>
          </w:p>
          <w:p w:rsidR="009A15B9" w:rsidRPr="009A15B9" w:rsidRDefault="009A15B9" w:rsidP="009A15B9">
            <w:pPr>
              <w:pStyle w:val="NoSpacing"/>
              <w:numPr>
                <w:ilvl w:val="0"/>
                <w:numId w:val="1"/>
              </w:numPr>
              <w:rPr>
                <w:rFonts w:ascii="Arial" w:hAnsi="Arial" w:cs="Arial"/>
                <w:sz w:val="24"/>
                <w:szCs w:val="24"/>
              </w:rPr>
            </w:pPr>
            <w:r w:rsidRPr="009A15B9">
              <w:rPr>
                <w:rFonts w:ascii="Arial" w:hAnsi="Arial" w:cs="Arial"/>
                <w:sz w:val="24"/>
                <w:szCs w:val="24"/>
              </w:rPr>
              <w:t>Direct oral questioning combined with third party workplace or community reports of knowledge and performance by the learner</w:t>
            </w:r>
          </w:p>
          <w:p w:rsidR="009A15B9" w:rsidRPr="009A15B9" w:rsidRDefault="009A15B9" w:rsidP="009A15B9">
            <w:pPr>
              <w:pStyle w:val="NoSpacing"/>
              <w:numPr>
                <w:ilvl w:val="0"/>
                <w:numId w:val="1"/>
              </w:numPr>
              <w:rPr>
                <w:rFonts w:ascii="Arial" w:hAnsi="Arial" w:cs="Arial"/>
                <w:sz w:val="24"/>
                <w:szCs w:val="24"/>
              </w:rPr>
            </w:pPr>
            <w:r w:rsidRPr="009A15B9">
              <w:rPr>
                <w:rFonts w:ascii="Arial" w:hAnsi="Arial" w:cs="Arial"/>
                <w:sz w:val="24"/>
                <w:szCs w:val="24"/>
              </w:rPr>
              <w:t>Direct observation during community contact (may be undertaken during field visits and/or using technology such as phone/video)</w:t>
            </w:r>
          </w:p>
          <w:p w:rsidR="009A15B9" w:rsidRPr="009A15B9" w:rsidRDefault="009A15B9" w:rsidP="009A15B9">
            <w:pPr>
              <w:pStyle w:val="NoSpacing"/>
              <w:numPr>
                <w:ilvl w:val="0"/>
                <w:numId w:val="1"/>
              </w:numPr>
              <w:rPr>
                <w:rFonts w:ascii="Arial" w:hAnsi="Arial" w:cs="Arial"/>
                <w:sz w:val="24"/>
                <w:szCs w:val="24"/>
              </w:rPr>
            </w:pPr>
            <w:r w:rsidRPr="009A15B9">
              <w:rPr>
                <w:rFonts w:ascii="Arial" w:hAnsi="Arial" w:cs="Arial"/>
                <w:sz w:val="24"/>
                <w:szCs w:val="24"/>
              </w:rPr>
              <w:t xml:space="preserve">Review of any written documentation evidencing knowledge and skills (maps, workbook activities) </w:t>
            </w:r>
          </w:p>
          <w:p w:rsidR="009A15B9" w:rsidRPr="009A15B9" w:rsidRDefault="009A15B9" w:rsidP="009A15B9">
            <w:pPr>
              <w:pStyle w:val="NoSpacing"/>
              <w:numPr>
                <w:ilvl w:val="0"/>
                <w:numId w:val="1"/>
              </w:numPr>
              <w:rPr>
                <w:rFonts w:ascii="Arial" w:hAnsi="Arial" w:cs="Arial"/>
                <w:sz w:val="24"/>
                <w:szCs w:val="24"/>
              </w:rPr>
            </w:pPr>
            <w:r w:rsidRPr="009A15B9">
              <w:rPr>
                <w:rFonts w:ascii="Arial" w:hAnsi="Arial" w:cs="Arial"/>
                <w:sz w:val="24"/>
                <w:szCs w:val="24"/>
              </w:rPr>
              <w:t>Oral and/or written reflections by learners</w:t>
            </w:r>
          </w:p>
          <w:p w:rsidR="00D72336" w:rsidRPr="00C03C9E" w:rsidRDefault="009A15B9" w:rsidP="00C03C9E">
            <w:pPr>
              <w:pStyle w:val="NoSpacing"/>
              <w:numPr>
                <w:ilvl w:val="0"/>
                <w:numId w:val="1"/>
              </w:numPr>
              <w:rPr>
                <w:rFonts w:ascii="Arial" w:hAnsi="Arial" w:cs="Arial"/>
                <w:bCs/>
                <w:sz w:val="24"/>
                <w:szCs w:val="24"/>
              </w:rPr>
            </w:pPr>
            <w:r w:rsidRPr="009A15B9">
              <w:rPr>
                <w:rFonts w:ascii="Arial" w:hAnsi="Arial" w:cs="Arial"/>
                <w:sz w:val="24"/>
                <w:szCs w:val="24"/>
              </w:rPr>
              <w:t>Written holistic/summative assessment</w:t>
            </w: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E5" w:rsidRDefault="000F4EE5" w:rsidP="00DC70AE">
      <w:pPr>
        <w:spacing w:after="0" w:line="240" w:lineRule="auto"/>
      </w:pPr>
      <w:r>
        <w:separator/>
      </w:r>
    </w:p>
  </w:endnote>
  <w:endnote w:type="continuationSeparator" w:id="0">
    <w:p w:rsidR="000F4EE5" w:rsidRDefault="000F4EE5"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9A15B9"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0F4EE5" w:rsidRPr="000F4EE5">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E5" w:rsidRDefault="000F4EE5" w:rsidP="00DC70AE">
      <w:pPr>
        <w:spacing w:after="0" w:line="240" w:lineRule="auto"/>
      </w:pPr>
      <w:r>
        <w:separator/>
      </w:r>
    </w:p>
  </w:footnote>
  <w:footnote w:type="continuationSeparator" w:id="0">
    <w:p w:rsidR="000F4EE5" w:rsidRDefault="000F4EE5"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DB050D" w:rsidRDefault="00CF6B42" w:rsidP="00CF6B42">
    <w:pPr>
      <w:pStyle w:val="Header"/>
      <w:jc w:val="center"/>
      <w:rPr>
        <w:rFonts w:ascii="Arial" w:hAnsi="Arial" w:cs="Arial"/>
        <w:sz w:val="28"/>
        <w:szCs w:val="28"/>
        <w:lang w:val="en-GB"/>
      </w:rPr>
    </w:pPr>
    <w:r w:rsidRPr="00CF6B42">
      <w:rPr>
        <w:rFonts w:ascii="Arial" w:hAnsi="Arial" w:cs="Arial"/>
        <w:sz w:val="28"/>
        <w:szCs w:val="28"/>
        <w:lang w:val="en-GB"/>
      </w:rPr>
      <w:t xml:space="preserve">Promote community action </w:t>
    </w:r>
    <w:r w:rsidR="00474A61">
      <w:rPr>
        <w:rFonts w:ascii="Arial" w:hAnsi="Arial" w:cs="Arial"/>
        <w:sz w:val="28"/>
        <w:szCs w:val="28"/>
        <w:lang w:val="en-GB"/>
      </w:rPr>
      <w:t xml:space="preserve">to prepare for climate change and disaster risk reduction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E06F0B"/>
    <w:multiLevelType w:val="multilevel"/>
    <w:tmpl w:val="B20E64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41C4352"/>
    <w:multiLevelType w:val="hybridMultilevel"/>
    <w:tmpl w:val="BC92E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6A5F1B"/>
    <w:multiLevelType w:val="hybridMultilevel"/>
    <w:tmpl w:val="AD6ED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35423B"/>
    <w:multiLevelType w:val="hybridMultilevel"/>
    <w:tmpl w:val="7C0C5F0E"/>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12E16454"/>
    <w:multiLevelType w:val="multilevel"/>
    <w:tmpl w:val="88D618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5368A"/>
    <w:multiLevelType w:val="multilevel"/>
    <w:tmpl w:val="2DBCD7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B256F"/>
    <w:multiLevelType w:val="multilevel"/>
    <w:tmpl w:val="B75252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0E299B"/>
    <w:multiLevelType w:val="hybridMultilevel"/>
    <w:tmpl w:val="977E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340549"/>
    <w:multiLevelType w:val="multilevel"/>
    <w:tmpl w:val="D49CF9B0"/>
    <w:lvl w:ilvl="0">
      <w:start w:val="3"/>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2160" w:hanging="216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7"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3187C"/>
    <w:multiLevelType w:val="multilevel"/>
    <w:tmpl w:val="1D56F0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2"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401749"/>
    <w:multiLevelType w:val="multilevel"/>
    <w:tmpl w:val="0534F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F83AA7"/>
    <w:multiLevelType w:val="hybridMultilevel"/>
    <w:tmpl w:val="96F8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451D4"/>
    <w:multiLevelType w:val="multilevel"/>
    <w:tmpl w:val="E392F7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C74DA1"/>
    <w:multiLevelType w:val="hybridMultilevel"/>
    <w:tmpl w:val="A18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10300C"/>
    <w:multiLevelType w:val="multilevel"/>
    <w:tmpl w:val="B20E64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D6A27"/>
    <w:multiLevelType w:val="hybridMultilevel"/>
    <w:tmpl w:val="3A82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D1624"/>
    <w:multiLevelType w:val="multilevel"/>
    <w:tmpl w:val="2626C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34C57"/>
    <w:multiLevelType w:val="multilevel"/>
    <w:tmpl w:val="B874D8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0"/>
  </w:num>
  <w:num w:numId="5">
    <w:abstractNumId w:val="26"/>
  </w:num>
  <w:num w:numId="6">
    <w:abstractNumId w:val="18"/>
  </w:num>
  <w:num w:numId="7">
    <w:abstractNumId w:val="24"/>
  </w:num>
  <w:num w:numId="8">
    <w:abstractNumId w:val="11"/>
  </w:num>
  <w:num w:numId="9">
    <w:abstractNumId w:val="33"/>
  </w:num>
  <w:num w:numId="10">
    <w:abstractNumId w:val="5"/>
  </w:num>
  <w:num w:numId="11">
    <w:abstractNumId w:val="17"/>
  </w:num>
  <w:num w:numId="12">
    <w:abstractNumId w:val="32"/>
  </w:num>
  <w:num w:numId="13">
    <w:abstractNumId w:val="35"/>
  </w:num>
  <w:num w:numId="14">
    <w:abstractNumId w:val="14"/>
  </w:num>
  <w:num w:numId="15">
    <w:abstractNumId w:val="16"/>
  </w:num>
  <w:num w:numId="16">
    <w:abstractNumId w:val="27"/>
  </w:num>
  <w:num w:numId="17">
    <w:abstractNumId w:val="37"/>
  </w:num>
  <w:num w:numId="18">
    <w:abstractNumId w:val="9"/>
  </w:num>
  <w:num w:numId="19">
    <w:abstractNumId w:val="19"/>
  </w:num>
  <w:num w:numId="20">
    <w:abstractNumId w:val="29"/>
  </w:num>
  <w:num w:numId="21">
    <w:abstractNumId w:val="12"/>
  </w:num>
  <w:num w:numId="22">
    <w:abstractNumId w:val="6"/>
  </w:num>
  <w:num w:numId="23">
    <w:abstractNumId w:val="1"/>
  </w:num>
  <w:num w:numId="24">
    <w:abstractNumId w:val="30"/>
  </w:num>
  <w:num w:numId="25">
    <w:abstractNumId w:val="20"/>
  </w:num>
  <w:num w:numId="26">
    <w:abstractNumId w:val="31"/>
  </w:num>
  <w:num w:numId="27">
    <w:abstractNumId w:val="3"/>
  </w:num>
  <w:num w:numId="28">
    <w:abstractNumId w:val="15"/>
  </w:num>
  <w:num w:numId="29">
    <w:abstractNumId w:val="13"/>
  </w:num>
  <w:num w:numId="30">
    <w:abstractNumId w:val="8"/>
  </w:num>
  <w:num w:numId="31">
    <w:abstractNumId w:val="34"/>
  </w:num>
  <w:num w:numId="32">
    <w:abstractNumId w:val="22"/>
  </w:num>
  <w:num w:numId="33">
    <w:abstractNumId w:val="7"/>
  </w:num>
  <w:num w:numId="34">
    <w:abstractNumId w:val="36"/>
  </w:num>
  <w:num w:numId="35">
    <w:abstractNumId w:val="23"/>
  </w:num>
  <w:num w:numId="36">
    <w:abstractNumId w:val="10"/>
  </w:num>
  <w:num w:numId="37">
    <w:abstractNumId w:val="2"/>
  </w:num>
  <w:num w:numId="38">
    <w:abstractNumId w:val="2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9152C"/>
    <w:rsid w:val="000A5B35"/>
    <w:rsid w:val="000D61E8"/>
    <w:rsid w:val="000F3D42"/>
    <w:rsid w:val="000F4EE5"/>
    <w:rsid w:val="001F4563"/>
    <w:rsid w:val="00246668"/>
    <w:rsid w:val="002703DF"/>
    <w:rsid w:val="002A64C7"/>
    <w:rsid w:val="002B6CB1"/>
    <w:rsid w:val="002C7974"/>
    <w:rsid w:val="002D04F8"/>
    <w:rsid w:val="00330AB5"/>
    <w:rsid w:val="00331AF1"/>
    <w:rsid w:val="00360691"/>
    <w:rsid w:val="00381975"/>
    <w:rsid w:val="003921ED"/>
    <w:rsid w:val="003B227F"/>
    <w:rsid w:val="00433226"/>
    <w:rsid w:val="00466E9A"/>
    <w:rsid w:val="00474A61"/>
    <w:rsid w:val="00476825"/>
    <w:rsid w:val="004915B2"/>
    <w:rsid w:val="004C2897"/>
    <w:rsid w:val="005034E9"/>
    <w:rsid w:val="00516239"/>
    <w:rsid w:val="00536734"/>
    <w:rsid w:val="00541F9C"/>
    <w:rsid w:val="00542481"/>
    <w:rsid w:val="00553B8D"/>
    <w:rsid w:val="005A3A78"/>
    <w:rsid w:val="005B5240"/>
    <w:rsid w:val="005E1F81"/>
    <w:rsid w:val="005F72E6"/>
    <w:rsid w:val="00634A6F"/>
    <w:rsid w:val="00655D28"/>
    <w:rsid w:val="00700473"/>
    <w:rsid w:val="007A31FF"/>
    <w:rsid w:val="007A35C6"/>
    <w:rsid w:val="007C3BBE"/>
    <w:rsid w:val="007F12FA"/>
    <w:rsid w:val="00867A26"/>
    <w:rsid w:val="00883060"/>
    <w:rsid w:val="0088780A"/>
    <w:rsid w:val="008A6A29"/>
    <w:rsid w:val="008B460A"/>
    <w:rsid w:val="008D4FA1"/>
    <w:rsid w:val="0093053B"/>
    <w:rsid w:val="00947039"/>
    <w:rsid w:val="00952F54"/>
    <w:rsid w:val="00954700"/>
    <w:rsid w:val="009A15B9"/>
    <w:rsid w:val="009C44A3"/>
    <w:rsid w:val="00A26184"/>
    <w:rsid w:val="00A46448"/>
    <w:rsid w:val="00A57B98"/>
    <w:rsid w:val="00A60881"/>
    <w:rsid w:val="00A64E6C"/>
    <w:rsid w:val="00A77404"/>
    <w:rsid w:val="00AA3B78"/>
    <w:rsid w:val="00AA6C1F"/>
    <w:rsid w:val="00AB38C5"/>
    <w:rsid w:val="00AB705C"/>
    <w:rsid w:val="00AC7CE1"/>
    <w:rsid w:val="00AF7CF1"/>
    <w:rsid w:val="00B20A6A"/>
    <w:rsid w:val="00B23CBC"/>
    <w:rsid w:val="00B65F49"/>
    <w:rsid w:val="00BE60A2"/>
    <w:rsid w:val="00C03C9E"/>
    <w:rsid w:val="00C24EC5"/>
    <w:rsid w:val="00C252AF"/>
    <w:rsid w:val="00C33791"/>
    <w:rsid w:val="00C86C65"/>
    <w:rsid w:val="00CB588B"/>
    <w:rsid w:val="00CF6B42"/>
    <w:rsid w:val="00D17B72"/>
    <w:rsid w:val="00D206CC"/>
    <w:rsid w:val="00D3471D"/>
    <w:rsid w:val="00D51354"/>
    <w:rsid w:val="00D72336"/>
    <w:rsid w:val="00D9020F"/>
    <w:rsid w:val="00DA7681"/>
    <w:rsid w:val="00DB050D"/>
    <w:rsid w:val="00DB60AC"/>
    <w:rsid w:val="00DC3034"/>
    <w:rsid w:val="00DC70AE"/>
    <w:rsid w:val="00E0141A"/>
    <w:rsid w:val="00E05347"/>
    <w:rsid w:val="00E564F9"/>
    <w:rsid w:val="00E56E33"/>
    <w:rsid w:val="00E91F52"/>
    <w:rsid w:val="00ED0DFE"/>
    <w:rsid w:val="00ED2C20"/>
    <w:rsid w:val="00F012EF"/>
    <w:rsid w:val="00F26F32"/>
    <w:rsid w:val="00F47CEC"/>
    <w:rsid w:val="00F7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07701-FE43-413A-AED4-CA7D93ED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2017-01-14T10:41:00Z</dcterms:created>
  <dcterms:modified xsi:type="dcterms:W3CDTF">2017-01-14T10:41:00Z</dcterms:modified>
</cp:coreProperties>
</file>