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957DF" w14:textId="77777777" w:rsidR="0051040A" w:rsidRPr="004D0D15" w:rsidRDefault="004D0D15">
      <w:pPr>
        <w:rPr>
          <w:b/>
        </w:rPr>
      </w:pPr>
      <w:r w:rsidRPr="004D0D15">
        <w:rPr>
          <w:b/>
        </w:rPr>
        <w:t xml:space="preserve">Victoria University is recruiting a </w:t>
      </w:r>
      <w:r w:rsidR="00761821">
        <w:rPr>
          <w:b/>
        </w:rPr>
        <w:t xml:space="preserve">ni-Vanuatu </w:t>
      </w:r>
      <w:r w:rsidRPr="004D0D15">
        <w:rPr>
          <w:b/>
        </w:rPr>
        <w:t>Masters student for the following program:</w:t>
      </w:r>
    </w:p>
    <w:p w14:paraId="032CBA8A" w14:textId="77777777" w:rsidR="004D0D15" w:rsidRDefault="00000000">
      <w:hyperlink r:id="rId7" w:history="1">
        <w:r w:rsidR="00761821" w:rsidRPr="00761821">
          <w:rPr>
            <w:rStyle w:val="Hyperlink"/>
          </w:rPr>
          <w:t xml:space="preserve">ClimateWatch Vanuatu: Building community climate resilience, implemented by </w:t>
        </w:r>
        <w:proofErr w:type="spellStart"/>
        <w:r w:rsidR="00761821" w:rsidRPr="00761821">
          <w:rPr>
            <w:rStyle w:val="Hyperlink"/>
          </w:rPr>
          <w:t>Earthwatch</w:t>
        </w:r>
        <w:proofErr w:type="spellEnd"/>
        <w:r w:rsidR="00761821" w:rsidRPr="00761821">
          <w:rPr>
            <w:rStyle w:val="Hyperlink"/>
          </w:rPr>
          <w:t xml:space="preserve"> Australia Institute</w:t>
        </w:r>
      </w:hyperlink>
    </w:p>
    <w:p w14:paraId="65FD0045" w14:textId="77777777" w:rsidR="00761821" w:rsidRDefault="00761821">
      <w:r w:rsidRPr="00761821">
        <w:t xml:space="preserve">The aim of this project is to build upon existing traditional knowledge and ecosystem based adaptation projects to deliver the ni-Vanuatu community and Vanuatu government a digital tool </w:t>
      </w:r>
      <w:r>
        <w:t xml:space="preserve">(mobile app) </w:t>
      </w:r>
      <w:r w:rsidRPr="00761821">
        <w:t>to collect traditional knowledge data and monitor species or ecosystem changes with climate (phenology) over time. The project will contribute to hybrid climate forecast products (i.e. forecasts developed using both contemporary and traditional knowledge systems) which will be used to engage ni-Vanuatu communities in climate action and ecosystem based adaptation responses. In doing so this project will provide data needed for meaningful forecast information to ni-Vanuatu communities, whilst simultaneously ensuring traditional knowledge is shared nationally and incorporated in existing ecosystem based adaptation initiatives.</w:t>
      </w:r>
    </w:p>
    <w:p w14:paraId="3600437E" w14:textId="77777777" w:rsidR="00761821" w:rsidRDefault="00761821">
      <w:r>
        <w:t>The Masters project will make a significant and novel contribution to understanding the factors that influence community engagement with the</w:t>
      </w:r>
      <w:r w:rsidR="00434223">
        <w:t xml:space="preserve"> ClimateWatch Vanuatu</w:t>
      </w:r>
      <w:r>
        <w:t xml:space="preserve"> app</w:t>
      </w:r>
      <w:r w:rsidR="00434223">
        <w:t xml:space="preserve">, the wider program and conduct research on project related needs with communities in Vanuatu. </w:t>
      </w:r>
      <w:r>
        <w:t xml:space="preserve"> </w:t>
      </w:r>
    </w:p>
    <w:p w14:paraId="3F1C0D35" w14:textId="77777777" w:rsidR="0087694D" w:rsidRDefault="0087694D">
      <w:pPr>
        <w:rPr>
          <w:b/>
        </w:rPr>
      </w:pPr>
      <w:r>
        <w:rPr>
          <w:b/>
        </w:rPr>
        <w:t>Who can apply?</w:t>
      </w:r>
    </w:p>
    <w:p w14:paraId="4329FCE2" w14:textId="302E8C0E" w:rsidR="00761821" w:rsidRDefault="00761821">
      <w:r w:rsidRPr="00761821">
        <w:rPr>
          <w:b/>
        </w:rPr>
        <w:t>Please note</w:t>
      </w:r>
      <w:r>
        <w:t xml:space="preserve"> that this </w:t>
      </w:r>
      <w:r w:rsidR="00434223">
        <w:t xml:space="preserve">is a funded Australian postgraduate scholarship (2-years) with living and travel stipend. </w:t>
      </w:r>
      <w:r w:rsidR="00434223" w:rsidRPr="009F3B30">
        <w:rPr>
          <w:b/>
          <w:bCs/>
        </w:rPr>
        <w:t xml:space="preserve">The </w:t>
      </w:r>
      <w:r w:rsidRPr="009F3B30">
        <w:rPr>
          <w:b/>
          <w:bCs/>
        </w:rPr>
        <w:t xml:space="preserve">opportunity is exclusively open to </w:t>
      </w:r>
      <w:r w:rsidR="00434223" w:rsidRPr="009F3B30">
        <w:rPr>
          <w:b/>
          <w:bCs/>
        </w:rPr>
        <w:t>ni-</w:t>
      </w:r>
      <w:r w:rsidRPr="009F3B30">
        <w:rPr>
          <w:b/>
          <w:bCs/>
        </w:rPr>
        <w:t>Vanuatu students</w:t>
      </w:r>
      <w:r>
        <w:t>.</w:t>
      </w:r>
      <w:r w:rsidR="00434223">
        <w:t xml:space="preserve"> Prospective students </w:t>
      </w:r>
      <w:r w:rsidR="00434223" w:rsidRPr="009F3B30">
        <w:rPr>
          <w:b/>
          <w:bCs/>
        </w:rPr>
        <w:t xml:space="preserve">must have a minimum of a </w:t>
      </w:r>
      <w:r w:rsidR="0087694D" w:rsidRPr="009F3B30">
        <w:rPr>
          <w:b/>
          <w:bCs/>
        </w:rPr>
        <w:t>bachelor’s</w:t>
      </w:r>
      <w:r w:rsidR="00434223" w:rsidRPr="009F3B30">
        <w:rPr>
          <w:b/>
          <w:bCs/>
        </w:rPr>
        <w:t xml:space="preserve"> level degree</w:t>
      </w:r>
      <w:r w:rsidR="0087694D" w:rsidRPr="009F3B30">
        <w:rPr>
          <w:b/>
          <w:bCs/>
        </w:rPr>
        <w:t xml:space="preserve"> qualification</w:t>
      </w:r>
      <w:r w:rsidR="0087694D">
        <w:t>, ideally</w:t>
      </w:r>
      <w:r w:rsidR="00434223">
        <w:t xml:space="preserve"> in a related field (e.g., climatology, traditional knowledge and/ or environmental</w:t>
      </w:r>
      <w:r w:rsidR="0087694D">
        <w:t xml:space="preserve"> and social</w:t>
      </w:r>
      <w:r w:rsidR="00434223">
        <w:t xml:space="preserve"> sciences) and preferably experience working </w:t>
      </w:r>
      <w:r w:rsidR="0087694D">
        <w:t>in these fields</w:t>
      </w:r>
      <w:r w:rsidR="00822512">
        <w:t>,</w:t>
      </w:r>
      <w:r w:rsidR="0087694D">
        <w:t xml:space="preserve"> </w:t>
      </w:r>
      <w:r w:rsidR="00434223">
        <w:t xml:space="preserve">with or on research programs. </w:t>
      </w:r>
    </w:p>
    <w:p w14:paraId="5876E94E" w14:textId="0E10D6A6" w:rsidR="0087694D" w:rsidRPr="009F3B30" w:rsidRDefault="0087694D">
      <w:pPr>
        <w:rPr>
          <w:b/>
          <w:bCs/>
        </w:rPr>
      </w:pPr>
      <w:r w:rsidRPr="009F3B30">
        <w:rPr>
          <w:b/>
          <w:bCs/>
        </w:rPr>
        <w:t xml:space="preserve">Expected </w:t>
      </w:r>
      <w:proofErr w:type="gramStart"/>
      <w:r w:rsidRPr="009F3B30">
        <w:rPr>
          <w:b/>
          <w:bCs/>
        </w:rPr>
        <w:t>skills</w:t>
      </w:r>
      <w:proofErr w:type="gramEnd"/>
    </w:p>
    <w:p w14:paraId="3707577A" w14:textId="4C4E814D" w:rsidR="0087694D" w:rsidRDefault="0087694D" w:rsidP="0087694D">
      <w:pPr>
        <w:pStyle w:val="ListParagraph"/>
        <w:numPr>
          <w:ilvl w:val="0"/>
          <w:numId w:val="1"/>
        </w:numPr>
      </w:pPr>
      <w:r>
        <w:t>Excellent ability to work in English and Bislama (oral and written)</w:t>
      </w:r>
    </w:p>
    <w:p w14:paraId="539A8A95" w14:textId="0AB097EB" w:rsidR="00ED07C2" w:rsidRDefault="00822512" w:rsidP="00ED07C2">
      <w:pPr>
        <w:pStyle w:val="ListParagraph"/>
        <w:numPr>
          <w:ilvl w:val="0"/>
          <w:numId w:val="1"/>
        </w:numPr>
      </w:pPr>
      <w:r>
        <w:t xml:space="preserve">Ability to work in a team and </w:t>
      </w:r>
      <w:proofErr w:type="gramStart"/>
      <w:r>
        <w:t>autonomously</w:t>
      </w:r>
      <w:proofErr w:type="gramEnd"/>
    </w:p>
    <w:p w14:paraId="5B129225" w14:textId="26551317" w:rsidR="00ED07C2" w:rsidRDefault="00ED07C2" w:rsidP="00ED07C2">
      <w:pPr>
        <w:pStyle w:val="ListParagraph"/>
        <w:numPr>
          <w:ilvl w:val="0"/>
          <w:numId w:val="1"/>
        </w:numPr>
      </w:pPr>
      <w:r>
        <w:t>Analytical writing and synthesis skills</w:t>
      </w:r>
    </w:p>
    <w:p w14:paraId="28CA12FA" w14:textId="2471104B" w:rsidR="009F3B30" w:rsidRDefault="009F3B30" w:rsidP="009F3B30">
      <w:pPr>
        <w:pStyle w:val="ListParagraph"/>
        <w:numPr>
          <w:ilvl w:val="0"/>
          <w:numId w:val="1"/>
        </w:numPr>
      </w:pPr>
      <w:r>
        <w:t xml:space="preserve">Understand and comply with traditional knowledge sensitivity and intellectual property </w:t>
      </w:r>
      <w:proofErr w:type="gramStart"/>
      <w:r>
        <w:t>obligations</w:t>
      </w:r>
      <w:proofErr w:type="gramEnd"/>
    </w:p>
    <w:p w14:paraId="5B3069F7" w14:textId="144AF2C6" w:rsidR="00ED07C2" w:rsidRDefault="00ED07C2" w:rsidP="00ED07C2">
      <w:pPr>
        <w:rPr>
          <w:b/>
          <w:bCs/>
        </w:rPr>
      </w:pPr>
      <w:r w:rsidRPr="009F3B30">
        <w:rPr>
          <w:b/>
          <w:bCs/>
        </w:rPr>
        <w:t>Ideal skills</w:t>
      </w:r>
    </w:p>
    <w:p w14:paraId="72682CBE" w14:textId="707DBD93" w:rsidR="00ED07C2" w:rsidRDefault="00ED07C2" w:rsidP="00ED07C2">
      <w:pPr>
        <w:pStyle w:val="ListParagraph"/>
        <w:numPr>
          <w:ilvl w:val="0"/>
          <w:numId w:val="1"/>
        </w:numPr>
      </w:pPr>
      <w:r w:rsidRPr="009F3B30">
        <w:t xml:space="preserve">Experience in </w:t>
      </w:r>
      <w:r w:rsidR="009F3B30">
        <w:t>semi-</w:t>
      </w:r>
      <w:r w:rsidRPr="009F3B30">
        <w:t>structured interviews and surveys</w:t>
      </w:r>
    </w:p>
    <w:p w14:paraId="5B6A6A6D" w14:textId="543BF94A" w:rsidR="009F3B30" w:rsidRDefault="009354CF" w:rsidP="00ED07C2">
      <w:pPr>
        <w:pStyle w:val="ListParagraph"/>
        <w:numPr>
          <w:ilvl w:val="0"/>
          <w:numId w:val="1"/>
        </w:numPr>
      </w:pPr>
      <w:proofErr w:type="gramStart"/>
      <w:r>
        <w:t>Drivers</w:t>
      </w:r>
      <w:proofErr w:type="gramEnd"/>
      <w:r w:rsidR="009F3B30">
        <w:t xml:space="preserve"> licence</w:t>
      </w:r>
    </w:p>
    <w:p w14:paraId="5657B9DC" w14:textId="64323545" w:rsidR="00ED07C2" w:rsidRDefault="00ED07C2" w:rsidP="009F3B30">
      <w:pPr>
        <w:pStyle w:val="ListParagraph"/>
        <w:numPr>
          <w:ilvl w:val="0"/>
          <w:numId w:val="1"/>
        </w:numPr>
      </w:pPr>
      <w:r w:rsidRPr="009F3B30">
        <w:t xml:space="preserve"> </w:t>
      </w:r>
      <w:r w:rsidR="009F3B30">
        <w:t>Community engagement experience</w:t>
      </w:r>
    </w:p>
    <w:p w14:paraId="7B7E65DC" w14:textId="77777777" w:rsidR="00434223" w:rsidRPr="00EB597A" w:rsidRDefault="00434223" w:rsidP="00EB597A">
      <w:pPr>
        <w:spacing w:line="240" w:lineRule="auto"/>
        <w:rPr>
          <w:rFonts w:cstheme="minorHAnsi"/>
          <w:b/>
        </w:rPr>
      </w:pPr>
      <w:r w:rsidRPr="00EB597A">
        <w:rPr>
          <w:rFonts w:cstheme="minorHAnsi"/>
          <w:b/>
        </w:rPr>
        <w:t>Supervisors</w:t>
      </w:r>
    </w:p>
    <w:p w14:paraId="77630AA0" w14:textId="0F33EA80" w:rsidR="00EB597A" w:rsidRDefault="00000000">
      <w:pPr>
        <w:rPr>
          <w:rFonts w:cstheme="minorHAnsi"/>
        </w:rPr>
      </w:pPr>
      <w:hyperlink r:id="rId8" w:history="1">
        <w:r w:rsidR="00434223" w:rsidRPr="00EB597A">
          <w:rPr>
            <w:rStyle w:val="Hyperlink"/>
            <w:rFonts w:cstheme="minorHAnsi"/>
          </w:rPr>
          <w:t>Dr Roan Plotz</w:t>
        </w:r>
      </w:hyperlink>
      <w:r w:rsidR="00434223" w:rsidRPr="00EB597A">
        <w:rPr>
          <w:rFonts w:cstheme="minorHAnsi"/>
        </w:rPr>
        <w:t xml:space="preserve">, Senior Lecturer in Environmental Science, Victoria University, Melbourne, Australia, </w:t>
      </w:r>
      <w:r w:rsidR="00434223" w:rsidRPr="00EB597A">
        <w:rPr>
          <w:rFonts w:cstheme="minorHAnsi"/>
          <w:b/>
        </w:rPr>
        <w:t>Dr Lynda Chambers</w:t>
      </w:r>
      <w:r w:rsidR="00434223" w:rsidRPr="00EB597A">
        <w:rPr>
          <w:rFonts w:cstheme="minorHAnsi"/>
        </w:rPr>
        <w:t xml:space="preserve">, </w:t>
      </w:r>
      <w:r w:rsidR="00EB597A" w:rsidRPr="00EB597A">
        <w:rPr>
          <w:rFonts w:cstheme="minorHAnsi"/>
        </w:rPr>
        <w:t>Van-KIRAP (</w:t>
      </w:r>
      <w:r w:rsidR="00EB597A" w:rsidRPr="00EB597A">
        <w:rPr>
          <w:rFonts w:cstheme="minorHAnsi"/>
          <w:bdr w:val="none" w:sz="0" w:space="0" w:color="auto" w:frame="1"/>
        </w:rPr>
        <w:t xml:space="preserve">Vanuatu </w:t>
      </w:r>
      <w:proofErr w:type="spellStart"/>
      <w:r w:rsidR="00EB597A" w:rsidRPr="00EB597A">
        <w:rPr>
          <w:rFonts w:cstheme="minorHAnsi"/>
          <w:bdr w:val="none" w:sz="0" w:space="0" w:color="auto" w:frame="1"/>
        </w:rPr>
        <w:t>Klaemet</w:t>
      </w:r>
      <w:proofErr w:type="spellEnd"/>
      <w:r w:rsidR="00EB597A" w:rsidRPr="00EB597A">
        <w:rPr>
          <w:rFonts w:cstheme="minorHAnsi"/>
          <w:bdr w:val="none" w:sz="0" w:space="0" w:color="auto" w:frame="1"/>
        </w:rPr>
        <w:t xml:space="preserve"> </w:t>
      </w:r>
      <w:proofErr w:type="spellStart"/>
      <w:r w:rsidR="00EB597A" w:rsidRPr="00EB597A">
        <w:rPr>
          <w:rFonts w:cstheme="minorHAnsi"/>
          <w:bdr w:val="none" w:sz="0" w:space="0" w:color="auto" w:frame="1"/>
        </w:rPr>
        <w:t>blong</w:t>
      </w:r>
      <w:proofErr w:type="spellEnd"/>
      <w:r w:rsidR="00EB597A" w:rsidRPr="00EB597A">
        <w:rPr>
          <w:rFonts w:cstheme="minorHAnsi"/>
          <w:bdr w:val="none" w:sz="0" w:space="0" w:color="auto" w:frame="1"/>
        </w:rPr>
        <w:t xml:space="preserve"> </w:t>
      </w:r>
      <w:proofErr w:type="spellStart"/>
      <w:r w:rsidR="00EB597A" w:rsidRPr="00EB597A">
        <w:rPr>
          <w:rFonts w:cstheme="minorHAnsi"/>
          <w:bdr w:val="none" w:sz="0" w:space="0" w:color="auto" w:frame="1"/>
        </w:rPr>
        <w:t>Redy</w:t>
      </w:r>
      <w:proofErr w:type="spellEnd"/>
      <w:r w:rsidR="00EB597A" w:rsidRPr="00EB597A">
        <w:rPr>
          <w:rFonts w:cstheme="minorHAnsi"/>
          <w:bdr w:val="none" w:sz="0" w:space="0" w:color="auto" w:frame="1"/>
        </w:rPr>
        <w:t xml:space="preserve">, </w:t>
      </w:r>
      <w:proofErr w:type="gramStart"/>
      <w:r w:rsidR="00EB597A" w:rsidRPr="00EB597A">
        <w:rPr>
          <w:rFonts w:cstheme="minorHAnsi"/>
          <w:bdr w:val="none" w:sz="0" w:space="0" w:color="auto" w:frame="1"/>
        </w:rPr>
        <w:t>Adapt</w:t>
      </w:r>
      <w:proofErr w:type="gramEnd"/>
      <w:r w:rsidR="00EB597A" w:rsidRPr="00EB597A">
        <w:rPr>
          <w:rFonts w:cstheme="minorHAnsi"/>
          <w:bdr w:val="none" w:sz="0" w:space="0" w:color="auto" w:frame="1"/>
        </w:rPr>
        <w:t xml:space="preserve"> </w:t>
      </w:r>
      <w:proofErr w:type="spellStart"/>
      <w:r w:rsidR="00EB597A" w:rsidRPr="00EB597A">
        <w:rPr>
          <w:rFonts w:cstheme="minorHAnsi"/>
          <w:bdr w:val="none" w:sz="0" w:space="0" w:color="auto" w:frame="1"/>
        </w:rPr>
        <w:t>mo</w:t>
      </w:r>
      <w:proofErr w:type="spellEnd"/>
      <w:r w:rsidR="00EB597A" w:rsidRPr="00EB597A">
        <w:rPr>
          <w:rFonts w:cstheme="minorHAnsi"/>
          <w:bdr w:val="none" w:sz="0" w:space="0" w:color="auto" w:frame="1"/>
        </w:rPr>
        <w:t xml:space="preserve"> </w:t>
      </w:r>
      <w:proofErr w:type="spellStart"/>
      <w:r w:rsidR="00EB597A" w:rsidRPr="00EB597A">
        <w:rPr>
          <w:rFonts w:cstheme="minorHAnsi"/>
          <w:bdr w:val="none" w:sz="0" w:space="0" w:color="auto" w:frame="1"/>
        </w:rPr>
        <w:t>Protekt</w:t>
      </w:r>
      <w:proofErr w:type="spellEnd"/>
      <w:r w:rsidR="00EB597A" w:rsidRPr="00EB597A">
        <w:rPr>
          <w:rFonts w:cstheme="minorHAnsi"/>
          <w:bdr w:val="none" w:sz="0" w:space="0" w:color="auto" w:frame="1"/>
        </w:rPr>
        <w:t>)</w:t>
      </w:r>
      <w:r w:rsidR="00EB597A" w:rsidRPr="00EB597A">
        <w:rPr>
          <w:rFonts w:cstheme="minorHAnsi"/>
        </w:rPr>
        <w:t xml:space="preserve">, Bureau of Meteorology and </w:t>
      </w:r>
      <w:r w:rsidR="00EB597A" w:rsidRPr="00EB597A">
        <w:rPr>
          <w:rFonts w:cstheme="minorHAnsi"/>
          <w:b/>
        </w:rPr>
        <w:t>other Pacific Island supervisors to be determined</w:t>
      </w:r>
      <w:r w:rsidR="00EB597A" w:rsidRPr="00EB597A">
        <w:rPr>
          <w:rFonts w:cstheme="minorHAnsi"/>
        </w:rPr>
        <w:t xml:space="preserve"> in due course. </w:t>
      </w:r>
    </w:p>
    <w:p w14:paraId="55B7F0DD" w14:textId="14AD1981" w:rsidR="00822512" w:rsidRPr="009F3B30" w:rsidRDefault="00822512">
      <w:pPr>
        <w:rPr>
          <w:rFonts w:cstheme="minorHAnsi"/>
          <w:b/>
          <w:bCs/>
        </w:rPr>
      </w:pPr>
      <w:r w:rsidRPr="009F3B30">
        <w:rPr>
          <w:rFonts w:cstheme="minorHAnsi"/>
          <w:b/>
          <w:bCs/>
        </w:rPr>
        <w:t>Location of Masters</w:t>
      </w:r>
    </w:p>
    <w:p w14:paraId="4FB8329E" w14:textId="4446D231" w:rsidR="00822512" w:rsidRPr="009F3B30" w:rsidRDefault="00822512">
      <w:pPr>
        <w:rPr>
          <w:rFonts w:cstheme="minorHAnsi"/>
          <w:bCs/>
        </w:rPr>
      </w:pPr>
      <w:r w:rsidRPr="009F3B30">
        <w:rPr>
          <w:rFonts w:cstheme="minorHAnsi"/>
          <w:bCs/>
        </w:rPr>
        <w:t>The selected student will need to travel to Australia to enrol at Victoria University</w:t>
      </w:r>
      <w:r>
        <w:rPr>
          <w:rFonts w:cstheme="minorHAnsi"/>
          <w:bCs/>
        </w:rPr>
        <w:t xml:space="preserve"> in Footscray, Melbourne. The student will then divide their time between</w:t>
      </w:r>
      <w:r>
        <w:rPr>
          <w:rFonts w:cstheme="minorHAnsi"/>
          <w:bCs/>
        </w:rPr>
        <w:t xml:space="preserve"> </w:t>
      </w:r>
      <w:r>
        <w:rPr>
          <w:rFonts w:cstheme="minorHAnsi"/>
          <w:bCs/>
        </w:rPr>
        <w:t>Melbourne</w:t>
      </w:r>
      <w:r w:rsidR="009F3B30">
        <w:rPr>
          <w:rFonts w:cstheme="minorHAnsi"/>
          <w:bCs/>
        </w:rPr>
        <w:t>,</w:t>
      </w:r>
      <w:r>
        <w:rPr>
          <w:rFonts w:cstheme="minorHAnsi"/>
          <w:bCs/>
        </w:rPr>
        <w:t xml:space="preserve"> to meet University coursework requirements</w:t>
      </w:r>
      <w:r w:rsidR="009F3B30">
        <w:rPr>
          <w:rFonts w:cstheme="minorHAnsi"/>
          <w:bCs/>
        </w:rPr>
        <w:t>,</w:t>
      </w:r>
      <w:r>
        <w:rPr>
          <w:rFonts w:cstheme="minorHAnsi"/>
          <w:bCs/>
        </w:rPr>
        <w:t xml:space="preserve"> and Vanuatu, where project related research and community engagement activities will take place.  </w:t>
      </w:r>
    </w:p>
    <w:p w14:paraId="70D8B18F" w14:textId="5723117F" w:rsidR="00434223" w:rsidRPr="00EB597A" w:rsidRDefault="00434223">
      <w:pPr>
        <w:rPr>
          <w:rFonts w:cstheme="minorHAnsi"/>
          <w:b/>
        </w:rPr>
      </w:pPr>
      <w:r w:rsidRPr="00EB597A">
        <w:rPr>
          <w:rFonts w:cstheme="minorHAnsi"/>
          <w:b/>
        </w:rPr>
        <w:lastRenderedPageBreak/>
        <w:t>Funding</w:t>
      </w:r>
      <w:r w:rsidR="00BD332E" w:rsidRPr="00EB597A">
        <w:rPr>
          <w:rFonts w:cstheme="minorHAnsi"/>
          <w:b/>
        </w:rPr>
        <w:t xml:space="preserve"> and partners</w:t>
      </w:r>
    </w:p>
    <w:p w14:paraId="44209CA8" w14:textId="479BABAA" w:rsidR="00434223" w:rsidRDefault="00434223">
      <w:r w:rsidRPr="00EB597A">
        <w:rPr>
          <w:rFonts w:cstheme="minorHAnsi"/>
        </w:rPr>
        <w:t>The scholarship is funded by the Global</w:t>
      </w:r>
      <w:r>
        <w:t xml:space="preserve"> Ecosystem Based </w:t>
      </w:r>
      <w:r w:rsidR="00297A7B">
        <w:t>Adaptation</w:t>
      </w:r>
      <w:r>
        <w:t xml:space="preserve"> Fund (IUCN)</w:t>
      </w:r>
      <w:r w:rsidR="00BD332E">
        <w:t xml:space="preserve">, implemented by </w:t>
      </w:r>
      <w:proofErr w:type="spellStart"/>
      <w:r w:rsidR="00BD332E">
        <w:t>Earthwatch</w:t>
      </w:r>
      <w:proofErr w:type="spellEnd"/>
      <w:r w:rsidR="00BD332E">
        <w:t xml:space="preserve"> Australia, with support from the Vanuatu Meteorology and Geo-Hazard</w:t>
      </w:r>
      <w:r w:rsidR="000A3D6C">
        <w:t>s</w:t>
      </w:r>
      <w:r w:rsidR="00BD332E">
        <w:t xml:space="preserve"> Department (VMGD), Secretariat of the </w:t>
      </w:r>
      <w:r w:rsidR="000A3D6C">
        <w:t xml:space="preserve">Pacific </w:t>
      </w:r>
      <w:r w:rsidR="00BD332E">
        <w:t>Regional Environment Program (SPREP)</w:t>
      </w:r>
      <w:r w:rsidR="00297A7B">
        <w:t xml:space="preserve">, Bureau of Meteorology </w:t>
      </w:r>
      <w:r w:rsidR="00BD332E">
        <w:t>and Victoria University.</w:t>
      </w:r>
      <w:r>
        <w:t xml:space="preserve"> </w:t>
      </w:r>
    </w:p>
    <w:p w14:paraId="05711892" w14:textId="3A01D05A" w:rsidR="00822512" w:rsidRPr="00434223" w:rsidRDefault="00ED07C2" w:rsidP="00822512">
      <w:pPr>
        <w:rPr>
          <w:b/>
        </w:rPr>
      </w:pPr>
      <w:r>
        <w:rPr>
          <w:b/>
        </w:rPr>
        <w:t>How to apply?</w:t>
      </w:r>
    </w:p>
    <w:p w14:paraId="5EC850EF" w14:textId="2D143DCE" w:rsidR="00822512" w:rsidRPr="00EB597A" w:rsidRDefault="00822512" w:rsidP="00822512">
      <w:pPr>
        <w:rPr>
          <w:rFonts w:cstheme="minorHAnsi"/>
        </w:rPr>
      </w:pPr>
      <w:r>
        <w:t>Please send an expression of interest</w:t>
      </w:r>
      <w:r w:rsidR="00ED07C2">
        <w:t xml:space="preserve"> before the </w:t>
      </w:r>
      <w:r w:rsidR="00ED07C2" w:rsidRPr="009F3B30">
        <w:rPr>
          <w:b/>
          <w:bCs/>
        </w:rPr>
        <w:t>8</w:t>
      </w:r>
      <w:r w:rsidR="00ED07C2" w:rsidRPr="009F3B30">
        <w:rPr>
          <w:b/>
          <w:bCs/>
          <w:vertAlign w:val="superscript"/>
        </w:rPr>
        <w:t>th</w:t>
      </w:r>
      <w:r w:rsidR="00ED07C2" w:rsidRPr="009F3B30">
        <w:rPr>
          <w:b/>
          <w:bCs/>
        </w:rPr>
        <w:t xml:space="preserve"> of March 2023</w:t>
      </w:r>
      <w:r>
        <w:t xml:space="preserve"> in e-mail to </w:t>
      </w:r>
      <w:r w:rsidRPr="00BD332E">
        <w:rPr>
          <w:b/>
        </w:rPr>
        <w:t>Dr Roan Plotz</w:t>
      </w:r>
      <w:r>
        <w:t xml:space="preserve"> (</w:t>
      </w:r>
      <w:hyperlink r:id="rId9" w:history="1">
        <w:r w:rsidRPr="006D6EBD">
          <w:rPr>
            <w:rStyle w:val="Hyperlink"/>
          </w:rPr>
          <w:t>roan.plotz@vu.edu.au</w:t>
        </w:r>
      </w:hyperlink>
      <w:r>
        <w:t xml:space="preserve">), with </w:t>
      </w:r>
      <w:r w:rsidR="009F3B30">
        <w:t>a cover letter (30</w:t>
      </w:r>
      <w:r>
        <w:t>0 words</w:t>
      </w:r>
      <w:r w:rsidR="009F3B30">
        <w:t>)</w:t>
      </w:r>
      <w:r>
        <w:t xml:space="preserve"> highlighting why you are best suited to receiving this scholarship, along with a 2-page CV</w:t>
      </w:r>
      <w:r w:rsidR="009F3B30">
        <w:t xml:space="preserve"> (with at least 2 </w:t>
      </w:r>
      <w:r w:rsidR="009354CF">
        <w:t xml:space="preserve">contactable </w:t>
      </w:r>
      <w:r w:rsidR="009F3B30">
        <w:t>references)</w:t>
      </w:r>
      <w:r>
        <w:t xml:space="preserve"> and</w:t>
      </w:r>
      <w:r w:rsidR="009F3B30">
        <w:t xml:space="preserve"> </w:t>
      </w:r>
      <w:r w:rsidRPr="00EB597A">
        <w:rPr>
          <w:rFonts w:cstheme="minorHAnsi"/>
        </w:rPr>
        <w:t>cop</w:t>
      </w:r>
      <w:r w:rsidR="009354CF">
        <w:rPr>
          <w:rFonts w:cstheme="minorHAnsi"/>
        </w:rPr>
        <w:t>ies</w:t>
      </w:r>
      <w:r w:rsidRPr="00EB597A">
        <w:rPr>
          <w:rFonts w:cstheme="minorHAnsi"/>
        </w:rPr>
        <w:t xml:space="preserve"> of relevant academic transcripts (e.g., Bachelor’s degree).  </w:t>
      </w:r>
      <w:r w:rsidR="00ED07C2">
        <w:rPr>
          <w:rFonts w:cstheme="minorHAnsi"/>
        </w:rPr>
        <w:t xml:space="preserve">Preferred candidates will be </w:t>
      </w:r>
      <w:r w:rsidR="009F3B30">
        <w:rPr>
          <w:rFonts w:cstheme="minorHAnsi"/>
        </w:rPr>
        <w:t>shortlisted,</w:t>
      </w:r>
      <w:r w:rsidR="00ED07C2">
        <w:rPr>
          <w:rFonts w:cstheme="minorHAnsi"/>
        </w:rPr>
        <w:t xml:space="preserve"> and online interviews will take place shortly afterwards. </w:t>
      </w:r>
    </w:p>
    <w:p w14:paraId="10D9F000" w14:textId="4719CA94" w:rsidR="00434223" w:rsidRPr="00761821" w:rsidRDefault="00434223"/>
    <w:sectPr w:rsidR="00434223" w:rsidRPr="007618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E0DA5" w14:textId="77777777" w:rsidR="00524C94" w:rsidRDefault="00524C94" w:rsidP="00BD332E">
      <w:pPr>
        <w:spacing w:after="0" w:line="240" w:lineRule="auto"/>
      </w:pPr>
      <w:r>
        <w:separator/>
      </w:r>
    </w:p>
  </w:endnote>
  <w:endnote w:type="continuationSeparator" w:id="0">
    <w:p w14:paraId="6FF26ECF" w14:textId="77777777" w:rsidR="00524C94" w:rsidRDefault="00524C94" w:rsidP="00BD3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D5317" w14:textId="77777777" w:rsidR="00524C94" w:rsidRDefault="00524C94" w:rsidP="00BD332E">
      <w:pPr>
        <w:spacing w:after="0" w:line="240" w:lineRule="auto"/>
      </w:pPr>
      <w:r>
        <w:separator/>
      </w:r>
    </w:p>
  </w:footnote>
  <w:footnote w:type="continuationSeparator" w:id="0">
    <w:p w14:paraId="18DC8388" w14:textId="77777777" w:rsidR="00524C94" w:rsidRDefault="00524C94" w:rsidP="00BD33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86C12"/>
    <w:multiLevelType w:val="hybridMultilevel"/>
    <w:tmpl w:val="CAD26578"/>
    <w:lvl w:ilvl="0" w:tplc="28A0C7B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64604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D15"/>
    <w:rsid w:val="00041A9B"/>
    <w:rsid w:val="000A3D6C"/>
    <w:rsid w:val="001E1ECD"/>
    <w:rsid w:val="00297A7B"/>
    <w:rsid w:val="00434223"/>
    <w:rsid w:val="00494B13"/>
    <w:rsid w:val="004D0D15"/>
    <w:rsid w:val="00505792"/>
    <w:rsid w:val="00524C94"/>
    <w:rsid w:val="00761821"/>
    <w:rsid w:val="00822512"/>
    <w:rsid w:val="0087694D"/>
    <w:rsid w:val="009354CF"/>
    <w:rsid w:val="009F3B30"/>
    <w:rsid w:val="00A41E76"/>
    <w:rsid w:val="00B8234F"/>
    <w:rsid w:val="00BD332E"/>
    <w:rsid w:val="00EB597A"/>
    <w:rsid w:val="00ED07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1EEFD"/>
  <w15:chartTrackingRefBased/>
  <w15:docId w15:val="{FD04ED92-0041-4F97-BC8A-4ECE97F7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1821"/>
    <w:rPr>
      <w:color w:val="0563C1" w:themeColor="hyperlink"/>
      <w:u w:val="single"/>
    </w:rPr>
  </w:style>
  <w:style w:type="character" w:styleId="FollowedHyperlink">
    <w:name w:val="FollowedHyperlink"/>
    <w:basedOn w:val="DefaultParagraphFont"/>
    <w:uiPriority w:val="99"/>
    <w:semiHidden/>
    <w:unhideWhenUsed/>
    <w:rsid w:val="00761821"/>
    <w:rPr>
      <w:color w:val="954F72" w:themeColor="followedHyperlink"/>
      <w:u w:val="single"/>
    </w:rPr>
  </w:style>
  <w:style w:type="paragraph" w:styleId="Revision">
    <w:name w:val="Revision"/>
    <w:hidden/>
    <w:uiPriority w:val="99"/>
    <w:semiHidden/>
    <w:rsid w:val="000A3D6C"/>
    <w:pPr>
      <w:spacing w:after="0" w:line="240" w:lineRule="auto"/>
    </w:pPr>
  </w:style>
  <w:style w:type="paragraph" w:styleId="ListParagraph">
    <w:name w:val="List Paragraph"/>
    <w:basedOn w:val="Normal"/>
    <w:uiPriority w:val="34"/>
    <w:qFormat/>
    <w:rsid w:val="00876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505872">
      <w:bodyDiv w:val="1"/>
      <w:marLeft w:val="0"/>
      <w:marRight w:val="0"/>
      <w:marTop w:val="0"/>
      <w:marBottom w:val="0"/>
      <w:divBdr>
        <w:top w:val="none" w:sz="0" w:space="0" w:color="auto"/>
        <w:left w:val="none" w:sz="0" w:space="0" w:color="auto"/>
        <w:bottom w:val="none" w:sz="0" w:space="0" w:color="auto"/>
        <w:right w:val="none" w:sz="0" w:space="0" w:color="auto"/>
      </w:divBdr>
      <w:divsChild>
        <w:div w:id="2134979500">
          <w:marLeft w:val="0"/>
          <w:marRight w:val="0"/>
          <w:marTop w:val="0"/>
          <w:marBottom w:val="0"/>
          <w:divBdr>
            <w:top w:val="none" w:sz="0" w:space="0" w:color="auto"/>
            <w:left w:val="none" w:sz="0" w:space="0" w:color="auto"/>
            <w:bottom w:val="none" w:sz="0" w:space="0" w:color="auto"/>
            <w:right w:val="none" w:sz="0" w:space="0" w:color="auto"/>
          </w:divBdr>
        </w:div>
        <w:div w:id="1735272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u.edu.au/research/roan-plotz" TargetMode="External"/><Relationship Id="rId3" Type="http://schemas.openxmlformats.org/officeDocument/2006/relationships/settings" Target="settings.xml"/><Relationship Id="rId7" Type="http://schemas.openxmlformats.org/officeDocument/2006/relationships/hyperlink" Target="https://globalebafund.org/climatewatch-vanuatu-building-community-climate-resili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oan.plotz@vu.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Roan Plotz</dc:creator>
  <cp:keywords/>
  <dc:description/>
  <cp:lastModifiedBy>Roan Plotz</cp:lastModifiedBy>
  <cp:revision>5</cp:revision>
  <dcterms:created xsi:type="dcterms:W3CDTF">2023-02-06T21:34:00Z</dcterms:created>
  <dcterms:modified xsi:type="dcterms:W3CDTF">2023-02-07T10:23:00Z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dc88d9-fa17-47eb-a208-3e66f59d50e5_Enabled">
    <vt:lpwstr>true</vt:lpwstr>
  </property>
  <property fmtid="{D5CDD505-2E9C-101B-9397-08002B2CF9AE}" pid="3" name="MSIP_Label_d7dc88d9-fa17-47eb-a208-3e66f59d50e5_SetDate">
    <vt:lpwstr>2023-02-06T06:29:34Z</vt:lpwstr>
  </property>
  <property fmtid="{D5CDD505-2E9C-101B-9397-08002B2CF9AE}" pid="4" name="MSIP_Label_d7dc88d9-fa17-47eb-a208-3e66f59d50e5_Method">
    <vt:lpwstr>Standard</vt:lpwstr>
  </property>
  <property fmtid="{D5CDD505-2E9C-101B-9397-08002B2CF9AE}" pid="5" name="MSIP_Label_d7dc88d9-fa17-47eb-a208-3e66f59d50e5_Name">
    <vt:lpwstr>Internal</vt:lpwstr>
  </property>
  <property fmtid="{D5CDD505-2E9C-101B-9397-08002B2CF9AE}" pid="6" name="MSIP_Label_d7dc88d9-fa17-47eb-a208-3e66f59d50e5_SiteId">
    <vt:lpwstr>d51ba343-9258-4ea6-9907-426d8c84ec12</vt:lpwstr>
  </property>
  <property fmtid="{D5CDD505-2E9C-101B-9397-08002B2CF9AE}" pid="7" name="MSIP_Label_d7dc88d9-fa17-47eb-a208-3e66f59d50e5_ActionId">
    <vt:lpwstr>355f45a1-2dc9-4b2f-924c-e927b18eefe8</vt:lpwstr>
  </property>
  <property fmtid="{D5CDD505-2E9C-101B-9397-08002B2CF9AE}" pid="8" name="MSIP_Label_d7dc88d9-fa17-47eb-a208-3e66f59d50e5_ContentBits">
    <vt:lpwstr>0</vt:lpwstr>
  </property>
</Properties>
</file>